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5D39" w14:textId="77777777" w:rsidR="00E21525" w:rsidRPr="00427F13" w:rsidRDefault="00E21525" w:rsidP="00E21525">
      <w:pPr>
        <w:pStyle w:val="Header"/>
        <w:tabs>
          <w:tab w:val="clear" w:pos="4680"/>
          <w:tab w:val="clear" w:pos="9360"/>
        </w:tabs>
        <w:jc w:val="center"/>
        <w:rPr>
          <w:b/>
          <w:sz w:val="24"/>
          <w:szCs w:val="24"/>
        </w:rPr>
      </w:pPr>
    </w:p>
    <w:p w14:paraId="32C645D3" w14:textId="7A5D32EB" w:rsidR="00E21525" w:rsidRDefault="00E21525" w:rsidP="00E21525">
      <w:pPr>
        <w:pStyle w:val="Header"/>
        <w:tabs>
          <w:tab w:val="clear" w:pos="4680"/>
          <w:tab w:val="clear" w:pos="9360"/>
        </w:tabs>
        <w:jc w:val="center"/>
        <w:rPr>
          <w:b/>
          <w:sz w:val="28"/>
          <w:szCs w:val="28"/>
        </w:rPr>
      </w:pPr>
      <w:r w:rsidRPr="00427F13">
        <w:rPr>
          <w:b/>
          <w:sz w:val="28"/>
          <w:szCs w:val="28"/>
        </w:rPr>
        <w:t xml:space="preserve">Bonita Moore </w:t>
      </w:r>
      <w:r w:rsidR="00D47BC4">
        <w:rPr>
          <w:b/>
          <w:sz w:val="28"/>
          <w:szCs w:val="28"/>
        </w:rPr>
        <w:t xml:space="preserve">DNP, </w:t>
      </w:r>
      <w:r w:rsidRPr="00427F13">
        <w:rPr>
          <w:b/>
          <w:sz w:val="28"/>
          <w:szCs w:val="28"/>
        </w:rPr>
        <w:t>RN</w:t>
      </w:r>
      <w:r w:rsidR="00D47BC4">
        <w:rPr>
          <w:b/>
          <w:sz w:val="28"/>
          <w:szCs w:val="28"/>
        </w:rPr>
        <w:t>, CHSE</w:t>
      </w:r>
    </w:p>
    <w:p w14:paraId="2223FE07" w14:textId="77777777" w:rsidR="005F5138" w:rsidRPr="00A768B0" w:rsidRDefault="005F5138" w:rsidP="005F5138">
      <w:pPr>
        <w:pStyle w:val="Header"/>
        <w:tabs>
          <w:tab w:val="clear" w:pos="4680"/>
          <w:tab w:val="clear" w:pos="9360"/>
        </w:tabs>
        <w:jc w:val="center"/>
        <w:rPr>
          <w:b/>
          <w:bCs/>
          <w:sz w:val="24"/>
          <w:szCs w:val="24"/>
        </w:rPr>
      </w:pPr>
      <w:r w:rsidRPr="00A768B0">
        <w:rPr>
          <w:b/>
          <w:bCs/>
          <w:sz w:val="24"/>
          <w:szCs w:val="24"/>
        </w:rPr>
        <w:t>CURRICULUM VITAE</w:t>
      </w:r>
    </w:p>
    <w:p w14:paraId="0F67F4B8" w14:textId="77777777" w:rsidR="005F5138" w:rsidRPr="00427F13" w:rsidRDefault="005F5138" w:rsidP="00E21525">
      <w:pPr>
        <w:pStyle w:val="Header"/>
        <w:tabs>
          <w:tab w:val="clear" w:pos="4680"/>
          <w:tab w:val="clear" w:pos="9360"/>
        </w:tabs>
        <w:jc w:val="center"/>
        <w:rPr>
          <w:b/>
          <w:sz w:val="28"/>
          <w:szCs w:val="28"/>
        </w:rPr>
      </w:pPr>
    </w:p>
    <w:p w14:paraId="5849BADC" w14:textId="76115904" w:rsidR="005F5138" w:rsidRDefault="005F79E8" w:rsidP="00A768B0">
      <w:pPr>
        <w:pBdr>
          <w:bottom w:val="double" w:sz="4" w:space="6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2254 Harrods Pointe Trce</w:t>
      </w:r>
      <w:r w:rsidR="005F5138">
        <w:rPr>
          <w:color w:val="000000"/>
          <w:sz w:val="27"/>
          <w:szCs w:val="27"/>
        </w:rPr>
        <w:t xml:space="preserve"> </w:t>
      </w:r>
      <w:r w:rsidR="005F5138">
        <w:rPr>
          <w:color w:val="000000"/>
          <w:sz w:val="27"/>
          <w:szCs w:val="27"/>
        </w:rPr>
        <w:tab/>
      </w:r>
      <w:r w:rsidR="005F5138">
        <w:rPr>
          <w:color w:val="000000"/>
          <w:sz w:val="27"/>
          <w:szCs w:val="27"/>
        </w:rPr>
        <w:tab/>
      </w:r>
      <w:r w:rsidR="005F5138">
        <w:rPr>
          <w:color w:val="000000"/>
          <w:sz w:val="27"/>
          <w:szCs w:val="27"/>
        </w:rPr>
        <w:tab/>
      </w:r>
      <w:r w:rsidR="005F5138">
        <w:rPr>
          <w:color w:val="000000"/>
          <w:sz w:val="27"/>
          <w:szCs w:val="27"/>
        </w:rPr>
        <w:tab/>
      </w:r>
      <w:r w:rsidR="005F5138">
        <w:rPr>
          <w:color w:val="000000"/>
          <w:sz w:val="27"/>
          <w:szCs w:val="27"/>
        </w:rPr>
        <w:tab/>
        <w:t xml:space="preserve">Email: </w:t>
      </w:r>
      <w:r w:rsidR="00210555">
        <w:rPr>
          <w:color w:val="000000"/>
          <w:sz w:val="27"/>
          <w:szCs w:val="27"/>
        </w:rPr>
        <w:t>bonita.moore2@uky.edu</w:t>
      </w:r>
    </w:p>
    <w:p w14:paraId="0F55EE12" w14:textId="5D9A8AAF" w:rsidR="00F37236" w:rsidRDefault="005F79E8" w:rsidP="00A768B0">
      <w:pPr>
        <w:pBdr>
          <w:bottom w:val="double" w:sz="4" w:space="6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Lexington, Kentucky</w:t>
      </w:r>
      <w:r w:rsidR="00F37236">
        <w:rPr>
          <w:color w:val="000000"/>
          <w:sz w:val="27"/>
          <w:szCs w:val="27"/>
        </w:rPr>
        <w:tab/>
      </w:r>
      <w:r w:rsidR="00F37236">
        <w:rPr>
          <w:color w:val="000000"/>
          <w:sz w:val="27"/>
          <w:szCs w:val="27"/>
        </w:rPr>
        <w:tab/>
      </w:r>
      <w:r w:rsidR="00F37236">
        <w:rPr>
          <w:color w:val="000000"/>
          <w:sz w:val="27"/>
          <w:szCs w:val="27"/>
        </w:rPr>
        <w:tab/>
      </w:r>
      <w:r w:rsidR="00F37236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F37236">
        <w:rPr>
          <w:color w:val="000000"/>
          <w:sz w:val="27"/>
          <w:szCs w:val="27"/>
        </w:rPr>
        <w:t xml:space="preserve">Cell </w:t>
      </w:r>
      <w:r w:rsidR="00966F58">
        <w:rPr>
          <w:color w:val="000000"/>
          <w:sz w:val="27"/>
          <w:szCs w:val="27"/>
        </w:rPr>
        <w:t>Ph</w:t>
      </w:r>
      <w:r w:rsidR="00F37236">
        <w:rPr>
          <w:color w:val="000000"/>
          <w:sz w:val="27"/>
          <w:szCs w:val="27"/>
        </w:rPr>
        <w:t xml:space="preserve">:  </w:t>
      </w:r>
      <w:r w:rsidR="00966F58">
        <w:rPr>
          <w:color w:val="000000"/>
          <w:sz w:val="27"/>
          <w:szCs w:val="27"/>
        </w:rPr>
        <w:t xml:space="preserve">   </w:t>
      </w:r>
      <w:r w:rsidR="00F37236">
        <w:rPr>
          <w:color w:val="000000"/>
          <w:sz w:val="27"/>
          <w:szCs w:val="27"/>
        </w:rPr>
        <w:t>931-349-9745</w:t>
      </w:r>
    </w:p>
    <w:p w14:paraId="32F00B2C" w14:textId="277A5BAB" w:rsidR="00F27F73" w:rsidRDefault="006C20DF" w:rsidP="00A768B0">
      <w:pPr>
        <w:pBdr>
          <w:bottom w:val="double" w:sz="4" w:space="6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40514</w:t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</w:r>
      <w:r w:rsidR="00F27F73">
        <w:rPr>
          <w:color w:val="000000"/>
          <w:sz w:val="27"/>
          <w:szCs w:val="27"/>
        </w:rPr>
        <w:tab/>
        <w:t xml:space="preserve">Office Ph: </w:t>
      </w:r>
      <w:r w:rsidR="00F27F73" w:rsidRPr="00F27F73">
        <w:rPr>
          <w:color w:val="000000"/>
          <w:sz w:val="27"/>
          <w:szCs w:val="27"/>
        </w:rPr>
        <w:t>859-323-8397</w:t>
      </w:r>
    </w:p>
    <w:p w14:paraId="25FB61C8" w14:textId="02BF39B2" w:rsidR="005F79E8" w:rsidRDefault="005F79E8" w:rsidP="00A768B0">
      <w:pPr>
        <w:pBdr>
          <w:bottom w:val="double" w:sz="4" w:space="6" w:color="auto"/>
        </w:pBdr>
        <w:rPr>
          <w:color w:val="000000"/>
          <w:sz w:val="27"/>
          <w:szCs w:val="27"/>
        </w:rPr>
      </w:pPr>
    </w:p>
    <w:p w14:paraId="06683BFD" w14:textId="4F93E964" w:rsidR="005F5138" w:rsidRDefault="005F5138" w:rsidP="00A768B0">
      <w:pPr>
        <w:pBdr>
          <w:bottom w:val="double" w:sz="4" w:space="6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4ED5757E" w14:textId="1A93D860" w:rsidR="00E21525" w:rsidRPr="00A768B0" w:rsidRDefault="005F79E8" w:rsidP="00A768B0">
      <w:pPr>
        <w:pBdr>
          <w:bottom w:val="double" w:sz="4" w:space="6" w:color="auto"/>
        </w:pBdr>
      </w:pPr>
      <w:r>
        <w:rPr>
          <w:color w:val="000000"/>
          <w:sz w:val="27"/>
          <w:szCs w:val="27"/>
        </w:rPr>
        <w:t xml:space="preserve"> </w:t>
      </w:r>
    </w:p>
    <w:p w14:paraId="6E094873" w14:textId="77777777" w:rsidR="00E21525" w:rsidRPr="00A768B0" w:rsidRDefault="00E21525" w:rsidP="00E21525">
      <w:pPr>
        <w:pStyle w:val="BodyText"/>
        <w:ind w:right="621"/>
        <w:rPr>
          <w:bCs/>
          <w:i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2694C" w14:textId="77777777" w:rsidR="003369D7" w:rsidRDefault="00E21525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EDUCATION</w:t>
      </w:r>
    </w:p>
    <w:p w14:paraId="752D5045" w14:textId="2587C377" w:rsidR="00E21525" w:rsidRPr="00866053" w:rsidRDefault="003C16D2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C16D2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960"/>
        <w:gridCol w:w="3960"/>
      </w:tblGrid>
      <w:tr w:rsidR="00974B3A" w14:paraId="396EC70F" w14:textId="77777777" w:rsidTr="000255D9">
        <w:tc>
          <w:tcPr>
            <w:tcW w:w="2335" w:type="dxa"/>
          </w:tcPr>
          <w:p w14:paraId="3A87A788" w14:textId="12E796A0" w:rsidR="00974B3A" w:rsidRPr="00974B3A" w:rsidRDefault="00974B3A" w:rsidP="00E21525">
            <w:pPr>
              <w:pStyle w:val="BodyText"/>
              <w:rPr>
                <w:b/>
                <w:bCs/>
                <w:i w:val="0"/>
                <w:sz w:val="22"/>
                <w:szCs w:val="22"/>
                <w:u w:val="single"/>
              </w:rPr>
            </w:pPr>
            <w:r w:rsidRPr="00974B3A">
              <w:rPr>
                <w:b/>
                <w:bCs/>
                <w:i w:val="0"/>
                <w:sz w:val="22"/>
                <w:szCs w:val="22"/>
                <w:u w:val="single"/>
              </w:rPr>
              <w:t>Date Conferred</w:t>
            </w:r>
          </w:p>
        </w:tc>
        <w:tc>
          <w:tcPr>
            <w:tcW w:w="3960" w:type="dxa"/>
          </w:tcPr>
          <w:p w14:paraId="0132E3B4" w14:textId="521C1A98" w:rsidR="00974B3A" w:rsidRPr="00974B3A" w:rsidRDefault="00974B3A" w:rsidP="003369D7">
            <w:pPr>
              <w:pStyle w:val="BodyText"/>
              <w:rPr>
                <w:b/>
                <w:bCs/>
                <w:i w:val="0"/>
                <w:sz w:val="22"/>
                <w:szCs w:val="22"/>
                <w:u w:val="single"/>
              </w:rPr>
            </w:pPr>
            <w:r w:rsidRPr="00974B3A">
              <w:rPr>
                <w:b/>
                <w:bCs/>
                <w:i w:val="0"/>
                <w:sz w:val="22"/>
                <w:szCs w:val="22"/>
                <w:u w:val="single"/>
              </w:rPr>
              <w:t>Institution</w:t>
            </w:r>
          </w:p>
        </w:tc>
        <w:tc>
          <w:tcPr>
            <w:tcW w:w="3960" w:type="dxa"/>
          </w:tcPr>
          <w:p w14:paraId="185614F5" w14:textId="6D447D40" w:rsidR="00974B3A" w:rsidRPr="00974B3A" w:rsidRDefault="00974B3A" w:rsidP="00E21525">
            <w:pPr>
              <w:pStyle w:val="BodyText"/>
              <w:rPr>
                <w:b/>
                <w:bCs/>
                <w:i w:val="0"/>
                <w:sz w:val="22"/>
                <w:szCs w:val="22"/>
                <w:u w:val="single"/>
              </w:rPr>
            </w:pPr>
            <w:r w:rsidRPr="00974B3A">
              <w:rPr>
                <w:b/>
                <w:bCs/>
                <w:i w:val="0"/>
                <w:sz w:val="22"/>
                <w:szCs w:val="22"/>
                <w:u w:val="single"/>
              </w:rPr>
              <w:t>Degree, Field of Study</w:t>
            </w:r>
          </w:p>
        </w:tc>
      </w:tr>
      <w:tr w:rsidR="0098569D" w14:paraId="372D7AF8" w14:textId="77777777" w:rsidTr="000255D9">
        <w:tc>
          <w:tcPr>
            <w:tcW w:w="2335" w:type="dxa"/>
          </w:tcPr>
          <w:p w14:paraId="412625C7" w14:textId="3A5EBCF8" w:rsidR="0098569D" w:rsidRDefault="0098569D" w:rsidP="00E21525">
            <w:pPr>
              <w:pStyle w:val="BodyText"/>
              <w:rPr>
                <w:i w:val="0"/>
                <w:iCs/>
                <w:color w:val="000000"/>
                <w:sz w:val="22"/>
                <w:szCs w:val="22"/>
              </w:rPr>
            </w:pPr>
            <w:r>
              <w:rPr>
                <w:i w:val="0"/>
                <w:iCs/>
                <w:color w:val="000000"/>
                <w:sz w:val="22"/>
                <w:szCs w:val="22"/>
              </w:rPr>
              <w:t>Expected Graduation December 2027</w:t>
            </w:r>
          </w:p>
        </w:tc>
        <w:tc>
          <w:tcPr>
            <w:tcW w:w="3960" w:type="dxa"/>
          </w:tcPr>
          <w:p w14:paraId="6F8411E4" w14:textId="07079B42" w:rsidR="0098569D" w:rsidRDefault="0098569D" w:rsidP="004C3BB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University of Kentucky College of Nursing</w:t>
            </w:r>
          </w:p>
        </w:tc>
        <w:tc>
          <w:tcPr>
            <w:tcW w:w="3960" w:type="dxa"/>
          </w:tcPr>
          <w:p w14:paraId="38AF466C" w14:textId="1863F12F" w:rsidR="0098569D" w:rsidRPr="00974B3A" w:rsidRDefault="0098569D" w:rsidP="00E2152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PMHNP</w:t>
            </w:r>
          </w:p>
        </w:tc>
      </w:tr>
      <w:tr w:rsidR="00974B3A" w14:paraId="21F71154" w14:textId="77777777" w:rsidTr="000255D9">
        <w:tc>
          <w:tcPr>
            <w:tcW w:w="2335" w:type="dxa"/>
          </w:tcPr>
          <w:p w14:paraId="69D75770" w14:textId="2288BCE1" w:rsidR="00974B3A" w:rsidRPr="00974B3A" w:rsidRDefault="00F27F73" w:rsidP="00E21525">
            <w:pPr>
              <w:pStyle w:val="BodyText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color w:val="000000"/>
                <w:sz w:val="22"/>
                <w:szCs w:val="22"/>
              </w:rPr>
              <w:t xml:space="preserve">  </w:t>
            </w:r>
            <w:r w:rsidR="004C3BB5">
              <w:rPr>
                <w:i w:val="0"/>
                <w:iCs/>
                <w:color w:val="000000"/>
                <w:sz w:val="22"/>
                <w:szCs w:val="22"/>
              </w:rPr>
              <w:t>5</w:t>
            </w:r>
            <w:r>
              <w:rPr>
                <w:i w:val="0"/>
                <w:iCs/>
                <w:color w:val="000000"/>
                <w:sz w:val="22"/>
                <w:szCs w:val="22"/>
              </w:rPr>
              <w:t>/</w:t>
            </w:r>
            <w:r w:rsidR="004C3BB5">
              <w:rPr>
                <w:i w:val="0"/>
                <w:iCs/>
                <w:color w:val="000000"/>
                <w:sz w:val="22"/>
                <w:szCs w:val="22"/>
              </w:rPr>
              <w:t>5</w:t>
            </w:r>
            <w:r>
              <w:rPr>
                <w:i w:val="0"/>
                <w:iCs/>
                <w:color w:val="000000"/>
                <w:sz w:val="22"/>
                <w:szCs w:val="22"/>
              </w:rPr>
              <w:t>/</w:t>
            </w:r>
            <w:r w:rsidR="004C3BB5">
              <w:rPr>
                <w:i w:val="0"/>
                <w:i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960" w:type="dxa"/>
          </w:tcPr>
          <w:p w14:paraId="197F7741" w14:textId="77777777" w:rsidR="00974B3A" w:rsidRDefault="00974B3A" w:rsidP="004C3BB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University of Kentucky</w:t>
            </w:r>
          </w:p>
          <w:p w14:paraId="054242B3" w14:textId="4A0EBE39" w:rsidR="00974B3A" w:rsidRDefault="00974B3A" w:rsidP="004C3BB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College of Nursing</w:t>
            </w:r>
          </w:p>
        </w:tc>
        <w:tc>
          <w:tcPr>
            <w:tcW w:w="3960" w:type="dxa"/>
          </w:tcPr>
          <w:p w14:paraId="5A058CCA" w14:textId="6B0E1445" w:rsidR="00974B3A" w:rsidRDefault="00974B3A" w:rsidP="00E21525">
            <w:pPr>
              <w:pStyle w:val="BodyText"/>
              <w:rPr>
                <w:i w:val="0"/>
                <w:sz w:val="22"/>
                <w:szCs w:val="22"/>
              </w:rPr>
            </w:pPr>
            <w:r w:rsidRPr="00974B3A">
              <w:rPr>
                <w:i w:val="0"/>
                <w:sz w:val="22"/>
                <w:szCs w:val="22"/>
              </w:rPr>
              <w:t>Doctor of Nursing Practic</w:t>
            </w:r>
            <w:r>
              <w:rPr>
                <w:i w:val="0"/>
                <w:sz w:val="22"/>
                <w:szCs w:val="22"/>
              </w:rPr>
              <w:t>e</w:t>
            </w:r>
          </w:p>
        </w:tc>
      </w:tr>
      <w:tr w:rsidR="00974B3A" w14:paraId="3903852A" w14:textId="77777777" w:rsidTr="000255D9">
        <w:tc>
          <w:tcPr>
            <w:tcW w:w="2335" w:type="dxa"/>
          </w:tcPr>
          <w:p w14:paraId="1E60853B" w14:textId="2B20E908" w:rsidR="00974B3A" w:rsidRDefault="00F27F73" w:rsidP="00E2152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</w:t>
            </w:r>
            <w:r w:rsidR="00E54189" w:rsidRPr="00E54189">
              <w:rPr>
                <w:i w:val="0"/>
                <w:sz w:val="22"/>
                <w:szCs w:val="22"/>
              </w:rPr>
              <w:t>12/2018</w:t>
            </w:r>
          </w:p>
        </w:tc>
        <w:tc>
          <w:tcPr>
            <w:tcW w:w="3960" w:type="dxa"/>
          </w:tcPr>
          <w:p w14:paraId="77E3E75F" w14:textId="2E7112B5" w:rsidR="00974B3A" w:rsidRDefault="00E54189" w:rsidP="004C3BB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Indiana Wesleyan University</w:t>
            </w:r>
          </w:p>
        </w:tc>
        <w:tc>
          <w:tcPr>
            <w:tcW w:w="3960" w:type="dxa"/>
          </w:tcPr>
          <w:p w14:paraId="7D301787" w14:textId="1AB4FE5E" w:rsidR="00974B3A" w:rsidRDefault="00E54189" w:rsidP="00E21525">
            <w:pPr>
              <w:pStyle w:val="BodyText"/>
              <w:rPr>
                <w:i w:val="0"/>
                <w:sz w:val="22"/>
                <w:szCs w:val="22"/>
              </w:rPr>
            </w:pPr>
            <w:r w:rsidRPr="00E54189">
              <w:rPr>
                <w:i w:val="0"/>
                <w:sz w:val="22"/>
                <w:szCs w:val="22"/>
              </w:rPr>
              <w:t>Master of Science, Nursing Education</w:t>
            </w:r>
          </w:p>
        </w:tc>
      </w:tr>
      <w:tr w:rsidR="00E54189" w14:paraId="74E55F03" w14:textId="77777777" w:rsidTr="000255D9">
        <w:tc>
          <w:tcPr>
            <w:tcW w:w="2335" w:type="dxa"/>
          </w:tcPr>
          <w:p w14:paraId="623561AD" w14:textId="2AA7867F" w:rsidR="00E54189" w:rsidRPr="00E54189" w:rsidRDefault="00F27F73" w:rsidP="00E2152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</w:t>
            </w:r>
            <w:r w:rsidR="00E54189">
              <w:rPr>
                <w:i w:val="0"/>
                <w:sz w:val="22"/>
                <w:szCs w:val="22"/>
              </w:rPr>
              <w:t>12/2015</w:t>
            </w:r>
          </w:p>
        </w:tc>
        <w:tc>
          <w:tcPr>
            <w:tcW w:w="3960" w:type="dxa"/>
          </w:tcPr>
          <w:p w14:paraId="34F1033E" w14:textId="6662A036" w:rsidR="00E54189" w:rsidRDefault="00E54189" w:rsidP="004C3BB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Indiana Wesleyan University</w:t>
            </w:r>
          </w:p>
        </w:tc>
        <w:tc>
          <w:tcPr>
            <w:tcW w:w="3960" w:type="dxa"/>
          </w:tcPr>
          <w:p w14:paraId="1D162064" w14:textId="18964F02" w:rsidR="00E54189" w:rsidRPr="00E54189" w:rsidRDefault="00E54189" w:rsidP="00E21525">
            <w:pPr>
              <w:pStyle w:val="BodyText"/>
              <w:rPr>
                <w:i w:val="0"/>
                <w:sz w:val="22"/>
                <w:szCs w:val="22"/>
              </w:rPr>
            </w:pPr>
            <w:r w:rsidRPr="00E54189">
              <w:rPr>
                <w:i w:val="0"/>
                <w:sz w:val="22"/>
                <w:szCs w:val="22"/>
              </w:rPr>
              <w:t>Bachelor of Science, Nursing</w:t>
            </w:r>
          </w:p>
        </w:tc>
      </w:tr>
      <w:tr w:rsidR="00E54189" w14:paraId="090953B1" w14:textId="77777777" w:rsidTr="000255D9">
        <w:tc>
          <w:tcPr>
            <w:tcW w:w="2335" w:type="dxa"/>
          </w:tcPr>
          <w:p w14:paraId="0E4CF6AA" w14:textId="7EE1A370" w:rsidR="00E54189" w:rsidRDefault="00F27F73" w:rsidP="00E21525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</w:t>
            </w:r>
            <w:r w:rsidR="00E54189">
              <w:rPr>
                <w:i w:val="0"/>
                <w:sz w:val="22"/>
                <w:szCs w:val="22"/>
              </w:rPr>
              <w:t>5/2013</w:t>
            </w:r>
          </w:p>
        </w:tc>
        <w:tc>
          <w:tcPr>
            <w:tcW w:w="3960" w:type="dxa"/>
          </w:tcPr>
          <w:p w14:paraId="399F919A" w14:textId="3D8B1CAE" w:rsidR="00E54189" w:rsidRDefault="00E54189" w:rsidP="004C3BB5">
            <w:pPr>
              <w:pStyle w:val="BodyText"/>
              <w:rPr>
                <w:i w:val="0"/>
                <w:sz w:val="22"/>
                <w:szCs w:val="22"/>
              </w:rPr>
            </w:pPr>
            <w:r w:rsidRPr="00E54189">
              <w:rPr>
                <w:i w:val="0"/>
                <w:sz w:val="22"/>
                <w:szCs w:val="22"/>
              </w:rPr>
              <w:t>Bluegrass Community &amp; Technical College</w:t>
            </w:r>
          </w:p>
        </w:tc>
        <w:tc>
          <w:tcPr>
            <w:tcW w:w="3960" w:type="dxa"/>
          </w:tcPr>
          <w:p w14:paraId="39A1A37A" w14:textId="35CE74FA" w:rsidR="00E54189" w:rsidRPr="00E54189" w:rsidRDefault="00E54189" w:rsidP="00E21525">
            <w:pPr>
              <w:pStyle w:val="BodyText"/>
              <w:rPr>
                <w:i w:val="0"/>
                <w:sz w:val="22"/>
                <w:szCs w:val="22"/>
              </w:rPr>
            </w:pPr>
            <w:r w:rsidRPr="00E54189">
              <w:rPr>
                <w:i w:val="0"/>
                <w:sz w:val="22"/>
                <w:szCs w:val="22"/>
              </w:rPr>
              <w:t>Associate Degree in Nursing</w:t>
            </w:r>
          </w:p>
        </w:tc>
      </w:tr>
    </w:tbl>
    <w:p w14:paraId="73BF93B5" w14:textId="77777777" w:rsidR="00E21525" w:rsidRPr="00866053" w:rsidRDefault="00E21525" w:rsidP="00E21525">
      <w:pPr>
        <w:pStyle w:val="BodyText"/>
        <w:rPr>
          <w:i w:val="0"/>
          <w:sz w:val="22"/>
          <w:szCs w:val="22"/>
        </w:rPr>
      </w:pPr>
    </w:p>
    <w:p w14:paraId="17928E27" w14:textId="650D862A" w:rsidR="00E21525" w:rsidRDefault="00E21525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LICENSURE &amp; CERTIFICATIONS</w:t>
      </w:r>
    </w:p>
    <w:p w14:paraId="52E0E95A" w14:textId="77777777" w:rsidR="003C16D2" w:rsidRPr="00866053" w:rsidRDefault="003C16D2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18" w:type="dxa"/>
        <w:tblInd w:w="-108" w:type="dxa"/>
        <w:tblLook w:val="04A0" w:firstRow="1" w:lastRow="0" w:firstColumn="1" w:lastColumn="0" w:noHBand="0" w:noVBand="1"/>
      </w:tblPr>
      <w:tblGrid>
        <w:gridCol w:w="2983"/>
        <w:gridCol w:w="4590"/>
        <w:gridCol w:w="2345"/>
      </w:tblGrid>
      <w:tr w:rsidR="006468E7" w:rsidRPr="00866053" w14:paraId="50EAF5A9" w14:textId="77777777" w:rsidTr="00EA083A">
        <w:trPr>
          <w:trHeight w:val="233"/>
        </w:trPr>
        <w:tc>
          <w:tcPr>
            <w:tcW w:w="2983" w:type="dxa"/>
          </w:tcPr>
          <w:p w14:paraId="51CDFC40" w14:textId="44F54539" w:rsidR="006468E7" w:rsidRPr="007F5D32" w:rsidRDefault="006468E7" w:rsidP="00F90836">
            <w:pPr>
              <w:tabs>
                <w:tab w:val="right" w:pos="8877"/>
              </w:tabs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Certified Nurse Educator (CNE)</w:t>
            </w:r>
          </w:p>
        </w:tc>
        <w:tc>
          <w:tcPr>
            <w:tcW w:w="4590" w:type="dxa"/>
          </w:tcPr>
          <w:p w14:paraId="6652F19F" w14:textId="0EDADD5D" w:rsidR="006468E7" w:rsidRDefault="00811939" w:rsidP="007F5D32">
            <w:pPr>
              <w:jc w:val="both"/>
            </w:pPr>
            <w:r>
              <w:t>Academic Nurse Educator Certification</w:t>
            </w:r>
          </w:p>
        </w:tc>
        <w:tc>
          <w:tcPr>
            <w:tcW w:w="2345" w:type="dxa"/>
          </w:tcPr>
          <w:p w14:paraId="170C60D1" w14:textId="29A82E05" w:rsidR="006468E7" w:rsidRDefault="00811939" w:rsidP="00F90836">
            <w:pPr>
              <w:spacing w:line="360" w:lineRule="auto"/>
            </w:pPr>
            <w:r>
              <w:t>614312</w:t>
            </w:r>
          </w:p>
        </w:tc>
      </w:tr>
      <w:tr w:rsidR="007F5D32" w:rsidRPr="00866053" w14:paraId="44A9F950" w14:textId="77777777" w:rsidTr="00EA083A">
        <w:trPr>
          <w:trHeight w:val="233"/>
        </w:trPr>
        <w:tc>
          <w:tcPr>
            <w:tcW w:w="2983" w:type="dxa"/>
          </w:tcPr>
          <w:p w14:paraId="37D6ED5F" w14:textId="77777777" w:rsidR="007F5D32" w:rsidRDefault="007F5D32" w:rsidP="00F90836">
            <w:pPr>
              <w:tabs>
                <w:tab w:val="right" w:pos="8877"/>
              </w:tabs>
              <w:rPr>
                <w:color w:val="202124"/>
                <w:shd w:val="clear" w:color="auto" w:fill="FFFFFF"/>
              </w:rPr>
            </w:pPr>
            <w:r w:rsidRPr="007F5D32">
              <w:rPr>
                <w:color w:val="202124"/>
                <w:shd w:val="clear" w:color="auto" w:fill="FFFFFF"/>
              </w:rPr>
              <w:t>Certified Healthcare Simulation Educator (CHSE)</w:t>
            </w:r>
          </w:p>
          <w:p w14:paraId="46FD854E" w14:textId="14201E9C" w:rsidR="00A559CE" w:rsidRPr="007F5D32" w:rsidRDefault="00A559CE" w:rsidP="00F90836">
            <w:pPr>
              <w:tabs>
                <w:tab w:val="right" w:pos="8877"/>
              </w:tabs>
            </w:pPr>
            <w:r>
              <w:rPr>
                <w:color w:val="202124"/>
                <w:shd w:val="clear" w:color="auto" w:fill="FFFFFF"/>
              </w:rPr>
              <w:t>10/2022 - present</w:t>
            </w:r>
          </w:p>
        </w:tc>
        <w:tc>
          <w:tcPr>
            <w:tcW w:w="4590" w:type="dxa"/>
          </w:tcPr>
          <w:p w14:paraId="323F26BF" w14:textId="2A834A59" w:rsidR="007F5D32" w:rsidRDefault="00811939" w:rsidP="007F5D32">
            <w:pPr>
              <w:jc w:val="both"/>
            </w:pPr>
            <w:r>
              <w:t>The Society for Simulation in Healthcare</w:t>
            </w:r>
          </w:p>
          <w:p w14:paraId="06EFD64F" w14:textId="77777777" w:rsidR="007F5D32" w:rsidRDefault="007F5D32" w:rsidP="00427F13">
            <w:pPr>
              <w:jc w:val="both"/>
            </w:pPr>
          </w:p>
        </w:tc>
        <w:tc>
          <w:tcPr>
            <w:tcW w:w="2345" w:type="dxa"/>
          </w:tcPr>
          <w:p w14:paraId="39FD476D" w14:textId="16336616" w:rsidR="007F5D32" w:rsidRDefault="00811939" w:rsidP="00F90836">
            <w:pPr>
              <w:spacing w:line="360" w:lineRule="auto"/>
            </w:pPr>
            <w:r>
              <w:t>221305</w:t>
            </w:r>
          </w:p>
        </w:tc>
      </w:tr>
      <w:tr w:rsidR="00F90836" w:rsidRPr="00866053" w14:paraId="14820952" w14:textId="77777777" w:rsidTr="00EA083A">
        <w:trPr>
          <w:trHeight w:val="458"/>
        </w:trPr>
        <w:tc>
          <w:tcPr>
            <w:tcW w:w="2983" w:type="dxa"/>
          </w:tcPr>
          <w:p w14:paraId="6D4FBFEA" w14:textId="77777777" w:rsidR="00EA083A" w:rsidRDefault="00F90836" w:rsidP="004D31A0">
            <w:pPr>
              <w:tabs>
                <w:tab w:val="right" w:pos="8877"/>
              </w:tabs>
            </w:pPr>
            <w:r w:rsidRPr="00866053">
              <w:t>Kentucky Board of Nursing</w:t>
            </w:r>
            <w:r>
              <w:t xml:space="preserve"> </w:t>
            </w:r>
          </w:p>
          <w:p w14:paraId="43EAF655" w14:textId="361A4BEC" w:rsidR="00F90836" w:rsidRDefault="00F90836" w:rsidP="004D31A0">
            <w:pPr>
              <w:tabs>
                <w:tab w:val="right" w:pos="8877"/>
              </w:tabs>
            </w:pPr>
            <w:r>
              <w:t>10/2021 – 10/202</w:t>
            </w:r>
            <w:r w:rsidR="00FD0D5C">
              <w:t>4</w:t>
            </w:r>
          </w:p>
        </w:tc>
        <w:tc>
          <w:tcPr>
            <w:tcW w:w="4590" w:type="dxa"/>
          </w:tcPr>
          <w:p w14:paraId="27F8FCF6" w14:textId="38655DB8" w:rsidR="00F90836" w:rsidRDefault="007F5D32" w:rsidP="00427F13">
            <w:pPr>
              <w:jc w:val="both"/>
            </w:pPr>
            <w:r w:rsidRPr="00866053">
              <w:t>Registered Nurse</w:t>
            </w:r>
          </w:p>
        </w:tc>
        <w:tc>
          <w:tcPr>
            <w:tcW w:w="2345" w:type="dxa"/>
          </w:tcPr>
          <w:p w14:paraId="160D3A4B" w14:textId="4B82D2AC" w:rsidR="00F90836" w:rsidRDefault="007F5D32" w:rsidP="00F90836">
            <w:pPr>
              <w:spacing w:line="360" w:lineRule="auto"/>
            </w:pPr>
            <w:r w:rsidRPr="00866053">
              <w:t>1136045</w:t>
            </w:r>
            <w:r>
              <w:t xml:space="preserve">  </w:t>
            </w:r>
          </w:p>
        </w:tc>
      </w:tr>
      <w:tr w:rsidR="007B301B" w:rsidRPr="00866053" w14:paraId="693FA365" w14:textId="77777777" w:rsidTr="00EA083A">
        <w:tc>
          <w:tcPr>
            <w:tcW w:w="2983" w:type="dxa"/>
          </w:tcPr>
          <w:p w14:paraId="6CF3C66E" w14:textId="46956A91" w:rsidR="005A4358" w:rsidRDefault="00F35023" w:rsidP="004D31A0">
            <w:pPr>
              <w:tabs>
                <w:tab w:val="right" w:pos="8877"/>
              </w:tabs>
            </w:pPr>
            <w:r>
              <w:t xml:space="preserve"> </w:t>
            </w:r>
          </w:p>
          <w:p w14:paraId="7AA5B838" w14:textId="0535686D" w:rsidR="003C16D2" w:rsidRPr="00866053" w:rsidRDefault="003C16D2" w:rsidP="004D31A0">
            <w:pPr>
              <w:tabs>
                <w:tab w:val="right" w:pos="8877"/>
              </w:tabs>
            </w:pPr>
          </w:p>
        </w:tc>
        <w:tc>
          <w:tcPr>
            <w:tcW w:w="4590" w:type="dxa"/>
          </w:tcPr>
          <w:p w14:paraId="42994011" w14:textId="68602174" w:rsidR="007B301B" w:rsidRPr="00866053" w:rsidRDefault="00F35023" w:rsidP="00427F13">
            <w:r>
              <w:t xml:space="preserve"> </w:t>
            </w:r>
          </w:p>
        </w:tc>
        <w:tc>
          <w:tcPr>
            <w:tcW w:w="2345" w:type="dxa"/>
          </w:tcPr>
          <w:p w14:paraId="0C3BB29B" w14:textId="7DACBC82" w:rsidR="007B301B" w:rsidRPr="00866053" w:rsidRDefault="00F35023" w:rsidP="003C16D2">
            <w:pPr>
              <w:spacing w:line="360" w:lineRule="auto"/>
            </w:pPr>
            <w:r>
              <w:t xml:space="preserve"> </w:t>
            </w:r>
          </w:p>
        </w:tc>
      </w:tr>
    </w:tbl>
    <w:p w14:paraId="48F428F4" w14:textId="77777777" w:rsidR="00E21525" w:rsidRPr="00866053" w:rsidRDefault="00E21525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EXPERIENCES</w:t>
      </w:r>
    </w:p>
    <w:p w14:paraId="59D3EF42" w14:textId="77777777" w:rsidR="00E21525" w:rsidRPr="00866053" w:rsidRDefault="00E21525" w:rsidP="00E21525">
      <w:pPr>
        <w:tabs>
          <w:tab w:val="left" w:pos="360"/>
        </w:tabs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898"/>
        <w:gridCol w:w="4680"/>
        <w:gridCol w:w="3366"/>
      </w:tblGrid>
      <w:tr w:rsidR="00E21525" w:rsidRPr="00866053" w14:paraId="34C89540" w14:textId="77777777" w:rsidTr="00C75513">
        <w:tc>
          <w:tcPr>
            <w:tcW w:w="2898" w:type="dxa"/>
            <w:shd w:val="clear" w:color="auto" w:fill="auto"/>
            <w:vAlign w:val="bottom"/>
          </w:tcPr>
          <w:p w14:paraId="328E8FEB" w14:textId="77777777" w:rsidR="00E21525" w:rsidRPr="00866053" w:rsidRDefault="00E21525" w:rsidP="004D31A0">
            <w:pPr>
              <w:spacing w:after="60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Dates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233F527" w14:textId="77777777" w:rsidR="00E21525" w:rsidRPr="00866053" w:rsidRDefault="00E21525" w:rsidP="004D31A0">
            <w:pPr>
              <w:spacing w:after="60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Institution and Location</w:t>
            </w:r>
          </w:p>
        </w:tc>
        <w:tc>
          <w:tcPr>
            <w:tcW w:w="3366" w:type="dxa"/>
            <w:shd w:val="clear" w:color="auto" w:fill="auto"/>
            <w:vAlign w:val="bottom"/>
          </w:tcPr>
          <w:p w14:paraId="3E509749" w14:textId="77777777" w:rsidR="00E21525" w:rsidRPr="00866053" w:rsidRDefault="00E21525" w:rsidP="004D31A0">
            <w:pPr>
              <w:spacing w:after="60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Position</w:t>
            </w:r>
          </w:p>
        </w:tc>
      </w:tr>
      <w:tr w:rsidR="007B301B" w:rsidRPr="00866053" w14:paraId="5DA19F95" w14:textId="77777777" w:rsidTr="00C75513">
        <w:tc>
          <w:tcPr>
            <w:tcW w:w="2898" w:type="dxa"/>
          </w:tcPr>
          <w:p w14:paraId="1C93CD5D" w14:textId="785F98ED" w:rsidR="007B301B" w:rsidRPr="00866053" w:rsidRDefault="00045BB5" w:rsidP="007B301B">
            <w:pPr>
              <w:spacing w:after="60"/>
            </w:pPr>
            <w:r>
              <w:t>8/2022 - Present</w:t>
            </w:r>
          </w:p>
        </w:tc>
        <w:tc>
          <w:tcPr>
            <w:tcW w:w="4680" w:type="dxa"/>
          </w:tcPr>
          <w:p w14:paraId="3A7789BD" w14:textId="77777777" w:rsidR="007B301B" w:rsidRDefault="00045BB5" w:rsidP="007B301B">
            <w:r>
              <w:t xml:space="preserve">University of Kentucky College of Nursing </w:t>
            </w:r>
          </w:p>
          <w:p w14:paraId="6D3A3B21" w14:textId="0C03E2B4" w:rsidR="00045BB5" w:rsidRPr="00866053" w:rsidRDefault="00045BB5" w:rsidP="007B301B">
            <w:r>
              <w:t>Lexington, KY</w:t>
            </w:r>
          </w:p>
        </w:tc>
        <w:tc>
          <w:tcPr>
            <w:tcW w:w="3366" w:type="dxa"/>
          </w:tcPr>
          <w:p w14:paraId="6DFB52BA" w14:textId="7EB5AEF7" w:rsidR="007B301B" w:rsidRPr="00866053" w:rsidRDefault="000F4B06" w:rsidP="007B301B">
            <w:pPr>
              <w:spacing w:after="60"/>
            </w:pPr>
            <w:r>
              <w:t>Full-time Simulation Faculty</w:t>
            </w:r>
          </w:p>
        </w:tc>
      </w:tr>
      <w:tr w:rsidR="00045BB5" w:rsidRPr="00866053" w14:paraId="587742BD" w14:textId="77777777" w:rsidTr="00C75513">
        <w:tc>
          <w:tcPr>
            <w:tcW w:w="2898" w:type="dxa"/>
          </w:tcPr>
          <w:p w14:paraId="77F8166C" w14:textId="193753B3" w:rsidR="00045BB5" w:rsidRPr="00866053" w:rsidRDefault="00045BB5" w:rsidP="00045BB5">
            <w:pPr>
              <w:spacing w:after="60"/>
            </w:pPr>
            <w:r w:rsidRPr="00866053">
              <w:t xml:space="preserve"> 1/2019 </w:t>
            </w:r>
            <w:r>
              <w:t>–</w:t>
            </w:r>
            <w:r w:rsidRPr="00866053">
              <w:t xml:space="preserve"> </w:t>
            </w:r>
            <w:r>
              <w:t>7/2022</w:t>
            </w:r>
          </w:p>
        </w:tc>
        <w:tc>
          <w:tcPr>
            <w:tcW w:w="4680" w:type="dxa"/>
          </w:tcPr>
          <w:p w14:paraId="7A92C600" w14:textId="77777777" w:rsidR="00045BB5" w:rsidRPr="00866053" w:rsidRDefault="00045BB5" w:rsidP="00045BB5">
            <w:r w:rsidRPr="00866053">
              <w:t>University of Kentucky College of Nursing</w:t>
            </w:r>
          </w:p>
          <w:p w14:paraId="6BC2F53E" w14:textId="77777777" w:rsidR="00045BB5" w:rsidRPr="00866053" w:rsidRDefault="00045BB5" w:rsidP="00045BB5">
            <w:pPr>
              <w:spacing w:after="60"/>
            </w:pPr>
            <w:r w:rsidRPr="00866053">
              <w:t xml:space="preserve">Lexington, KY </w:t>
            </w:r>
          </w:p>
          <w:p w14:paraId="038121C0" w14:textId="77777777" w:rsidR="00045BB5" w:rsidRPr="00866053" w:rsidRDefault="00045BB5" w:rsidP="00045BB5"/>
        </w:tc>
        <w:tc>
          <w:tcPr>
            <w:tcW w:w="3366" w:type="dxa"/>
          </w:tcPr>
          <w:p w14:paraId="0BF8879D" w14:textId="3147467B" w:rsidR="00045BB5" w:rsidRPr="00866053" w:rsidRDefault="00045BB5" w:rsidP="00045BB5">
            <w:pPr>
              <w:spacing w:after="60"/>
            </w:pPr>
            <w:r w:rsidRPr="00866053">
              <w:t xml:space="preserve">Part-time Simulation Faculty </w:t>
            </w:r>
          </w:p>
        </w:tc>
      </w:tr>
      <w:tr w:rsidR="00045BB5" w:rsidRPr="00866053" w14:paraId="5B16728C" w14:textId="77777777" w:rsidTr="00C75513">
        <w:tc>
          <w:tcPr>
            <w:tcW w:w="2898" w:type="dxa"/>
          </w:tcPr>
          <w:p w14:paraId="0E1287E7" w14:textId="7657AB9E" w:rsidR="00045BB5" w:rsidRPr="00866053" w:rsidRDefault="00045BB5" w:rsidP="00045BB5">
            <w:pPr>
              <w:spacing w:after="60"/>
            </w:pPr>
            <w:r w:rsidRPr="00866053">
              <w:t xml:space="preserve"> 8/2021 – </w:t>
            </w:r>
            <w:r>
              <w:t>9/2022</w:t>
            </w:r>
          </w:p>
        </w:tc>
        <w:tc>
          <w:tcPr>
            <w:tcW w:w="4680" w:type="dxa"/>
          </w:tcPr>
          <w:p w14:paraId="77F45F9D" w14:textId="77777777" w:rsidR="00045BB5" w:rsidRPr="00866053" w:rsidRDefault="00045BB5" w:rsidP="00045BB5">
            <w:r w:rsidRPr="00866053">
              <w:t>Kaplan Inc. Alpharetta, GA</w:t>
            </w:r>
          </w:p>
        </w:tc>
        <w:tc>
          <w:tcPr>
            <w:tcW w:w="3366" w:type="dxa"/>
          </w:tcPr>
          <w:p w14:paraId="7504FACD" w14:textId="77777777" w:rsidR="00045BB5" w:rsidRPr="00866053" w:rsidRDefault="00045BB5" w:rsidP="00045BB5">
            <w:pPr>
              <w:spacing w:after="60"/>
            </w:pPr>
            <w:r w:rsidRPr="00866053">
              <w:t xml:space="preserve">Content Development for Next Generation NCLEX </w:t>
            </w:r>
          </w:p>
        </w:tc>
      </w:tr>
      <w:tr w:rsidR="00045BB5" w:rsidRPr="00866053" w14:paraId="63A812CF" w14:textId="77777777" w:rsidTr="00C75513">
        <w:tc>
          <w:tcPr>
            <w:tcW w:w="2898" w:type="dxa"/>
          </w:tcPr>
          <w:p w14:paraId="07354A3E" w14:textId="56F483A5" w:rsidR="00045BB5" w:rsidRPr="00866053" w:rsidRDefault="00045BB5" w:rsidP="00045BB5">
            <w:pPr>
              <w:spacing w:after="60"/>
            </w:pPr>
            <w:r w:rsidRPr="00866053">
              <w:t xml:space="preserve"> 8/2020 - Present</w:t>
            </w:r>
          </w:p>
        </w:tc>
        <w:tc>
          <w:tcPr>
            <w:tcW w:w="4680" w:type="dxa"/>
          </w:tcPr>
          <w:p w14:paraId="226DD6C9" w14:textId="77777777" w:rsidR="00045BB5" w:rsidRPr="00866053" w:rsidRDefault="00045BB5" w:rsidP="00045BB5">
            <w:r w:rsidRPr="00866053">
              <w:t>University of Kentucky College of Nursing</w:t>
            </w:r>
          </w:p>
          <w:p w14:paraId="4497B51B" w14:textId="77777777" w:rsidR="00045BB5" w:rsidRPr="00866053" w:rsidRDefault="00045BB5" w:rsidP="00045BB5">
            <w:r w:rsidRPr="00866053">
              <w:t>Lexington, KY</w:t>
            </w:r>
          </w:p>
          <w:p w14:paraId="6AD5A194" w14:textId="30F510F1" w:rsidR="00045BB5" w:rsidRPr="00866053" w:rsidRDefault="00045BB5" w:rsidP="00045BB5"/>
        </w:tc>
        <w:tc>
          <w:tcPr>
            <w:tcW w:w="3366" w:type="dxa"/>
          </w:tcPr>
          <w:p w14:paraId="20A48C53" w14:textId="0239A729" w:rsidR="00045BB5" w:rsidRPr="00866053" w:rsidRDefault="00045BB5" w:rsidP="00045BB5">
            <w:pPr>
              <w:spacing w:after="60"/>
            </w:pPr>
            <w:r w:rsidRPr="00866053">
              <w:lastRenderedPageBreak/>
              <w:t xml:space="preserve">Enrolled in a DNP program with expected graduation date of </w:t>
            </w:r>
            <w:r w:rsidRPr="00866053">
              <w:lastRenderedPageBreak/>
              <w:t>Summer 2023</w:t>
            </w:r>
          </w:p>
        </w:tc>
      </w:tr>
      <w:tr w:rsidR="00045BB5" w:rsidRPr="00866053" w14:paraId="11CD269B" w14:textId="77777777" w:rsidTr="00C75513">
        <w:tc>
          <w:tcPr>
            <w:tcW w:w="2898" w:type="dxa"/>
          </w:tcPr>
          <w:p w14:paraId="41E6740E" w14:textId="77777777" w:rsidR="00045BB5" w:rsidRPr="00866053" w:rsidRDefault="00045BB5" w:rsidP="00045BB5">
            <w:pPr>
              <w:spacing w:after="60"/>
            </w:pPr>
            <w:r w:rsidRPr="00866053">
              <w:lastRenderedPageBreak/>
              <w:t xml:space="preserve"> 5/2019 - Present</w:t>
            </w:r>
          </w:p>
        </w:tc>
        <w:tc>
          <w:tcPr>
            <w:tcW w:w="4680" w:type="dxa"/>
          </w:tcPr>
          <w:p w14:paraId="40FF034B" w14:textId="77777777" w:rsidR="00045BB5" w:rsidRPr="00866053" w:rsidRDefault="00045BB5" w:rsidP="00045BB5">
            <w:pPr>
              <w:spacing w:after="60"/>
            </w:pPr>
            <w:r w:rsidRPr="00866053">
              <w:t>Kaplan Inc. Alpharetta, GA</w:t>
            </w:r>
          </w:p>
        </w:tc>
        <w:tc>
          <w:tcPr>
            <w:tcW w:w="3366" w:type="dxa"/>
          </w:tcPr>
          <w:p w14:paraId="122E35A8" w14:textId="77777777" w:rsidR="00045BB5" w:rsidRPr="00866053" w:rsidRDefault="00045BB5" w:rsidP="00045BB5">
            <w:pPr>
              <w:spacing w:after="60"/>
            </w:pPr>
            <w:r w:rsidRPr="00866053">
              <w:t>Kaplan Nursing Instructor – NCLEX Review</w:t>
            </w:r>
          </w:p>
        </w:tc>
      </w:tr>
      <w:tr w:rsidR="00045BB5" w:rsidRPr="00866053" w14:paraId="58A8D77F" w14:textId="77777777" w:rsidTr="00C75513">
        <w:tc>
          <w:tcPr>
            <w:tcW w:w="2898" w:type="dxa"/>
          </w:tcPr>
          <w:p w14:paraId="4621F872" w14:textId="77777777" w:rsidR="00045BB5" w:rsidRPr="00866053" w:rsidRDefault="00045BB5" w:rsidP="00045BB5">
            <w:pPr>
              <w:spacing w:after="60"/>
            </w:pPr>
            <w:r w:rsidRPr="00866053">
              <w:t xml:space="preserve"> 1/2016 - 5/2020</w:t>
            </w:r>
          </w:p>
          <w:p w14:paraId="2044F9D8" w14:textId="77777777" w:rsidR="00045BB5" w:rsidRPr="00866053" w:rsidRDefault="00045BB5" w:rsidP="00045BB5">
            <w:pPr>
              <w:spacing w:after="60"/>
            </w:pPr>
          </w:p>
          <w:p w14:paraId="11319FD3" w14:textId="637DD0A5" w:rsidR="00045BB5" w:rsidRPr="00866053" w:rsidRDefault="00045BB5" w:rsidP="00045BB5">
            <w:r w:rsidRPr="00866053">
              <w:t xml:space="preserve"> </w:t>
            </w:r>
          </w:p>
        </w:tc>
        <w:tc>
          <w:tcPr>
            <w:tcW w:w="4680" w:type="dxa"/>
          </w:tcPr>
          <w:p w14:paraId="37CD18A7" w14:textId="77777777" w:rsidR="00045BB5" w:rsidRPr="00866053" w:rsidRDefault="00045BB5" w:rsidP="00045BB5">
            <w:pPr>
              <w:spacing w:after="60"/>
            </w:pPr>
            <w:r w:rsidRPr="00866053">
              <w:t>Bluegrass Community &amp; Technical College</w:t>
            </w:r>
          </w:p>
          <w:p w14:paraId="52377E95" w14:textId="77777777" w:rsidR="00045BB5" w:rsidRPr="00866053" w:rsidRDefault="00045BB5" w:rsidP="00045BB5">
            <w:pPr>
              <w:spacing w:after="60"/>
            </w:pPr>
          </w:p>
          <w:p w14:paraId="36E626C7" w14:textId="7C27127E" w:rsidR="00045BB5" w:rsidRPr="00866053" w:rsidRDefault="00045BB5" w:rsidP="00045BB5">
            <w:pPr>
              <w:spacing w:after="60"/>
            </w:pPr>
          </w:p>
        </w:tc>
        <w:tc>
          <w:tcPr>
            <w:tcW w:w="3366" w:type="dxa"/>
          </w:tcPr>
          <w:p w14:paraId="366A5FFC" w14:textId="54B7208F" w:rsidR="00045BB5" w:rsidRPr="00866053" w:rsidRDefault="00045BB5" w:rsidP="00045BB5">
            <w:pPr>
              <w:spacing w:after="60"/>
            </w:pPr>
            <w:r w:rsidRPr="00866053">
              <w:t>Clinical Instructor – Nursing Fundamentals and Med/surg</w:t>
            </w:r>
          </w:p>
          <w:p w14:paraId="29F10929" w14:textId="77777777" w:rsidR="00045BB5" w:rsidRPr="00866053" w:rsidRDefault="00045BB5" w:rsidP="00045BB5">
            <w:pPr>
              <w:spacing w:after="60"/>
            </w:pPr>
          </w:p>
          <w:p w14:paraId="1EF92FBB" w14:textId="5591C85C" w:rsidR="00045BB5" w:rsidRPr="00866053" w:rsidRDefault="00045BB5" w:rsidP="00045BB5">
            <w:pPr>
              <w:spacing w:after="60"/>
            </w:pPr>
          </w:p>
        </w:tc>
      </w:tr>
      <w:tr w:rsidR="00045BB5" w:rsidRPr="00866053" w14:paraId="02B76653" w14:textId="77777777" w:rsidTr="00C75513">
        <w:tc>
          <w:tcPr>
            <w:tcW w:w="2898" w:type="dxa"/>
          </w:tcPr>
          <w:p w14:paraId="7A940F2E" w14:textId="3D1D87DC" w:rsidR="00045BB5" w:rsidRDefault="00045BB5" w:rsidP="00045BB5">
            <w:pPr>
              <w:spacing w:after="60"/>
            </w:pPr>
            <w:r>
              <w:t>1-2014 – 7/2022</w:t>
            </w:r>
          </w:p>
        </w:tc>
        <w:tc>
          <w:tcPr>
            <w:tcW w:w="4680" w:type="dxa"/>
          </w:tcPr>
          <w:p w14:paraId="1D175F8F" w14:textId="2F3E3296" w:rsidR="00045BB5" w:rsidRDefault="00045BB5" w:rsidP="00045BB5">
            <w:pPr>
              <w:spacing w:after="60"/>
            </w:pPr>
            <w:r>
              <w:t>University of Kentucky Good Samaritan Hospital</w:t>
            </w:r>
          </w:p>
        </w:tc>
        <w:tc>
          <w:tcPr>
            <w:tcW w:w="3366" w:type="dxa"/>
          </w:tcPr>
          <w:p w14:paraId="24B9B091" w14:textId="3662169B" w:rsidR="00045BB5" w:rsidRDefault="00045BB5" w:rsidP="00045BB5">
            <w:pPr>
              <w:spacing w:after="60"/>
            </w:pPr>
            <w:r>
              <w:t>Staff Nurse Medsurg-telemetry</w:t>
            </w:r>
          </w:p>
        </w:tc>
      </w:tr>
      <w:tr w:rsidR="00045BB5" w:rsidRPr="00866053" w14:paraId="0B201DF1" w14:textId="77777777" w:rsidTr="00C75513">
        <w:tc>
          <w:tcPr>
            <w:tcW w:w="2898" w:type="dxa"/>
          </w:tcPr>
          <w:p w14:paraId="72DF6CAE" w14:textId="24C1A657" w:rsidR="00045BB5" w:rsidRDefault="00045BB5" w:rsidP="00045BB5">
            <w:pPr>
              <w:spacing w:after="60"/>
            </w:pPr>
            <w:r>
              <w:t xml:space="preserve"> </w:t>
            </w:r>
          </w:p>
        </w:tc>
        <w:tc>
          <w:tcPr>
            <w:tcW w:w="4680" w:type="dxa"/>
          </w:tcPr>
          <w:p w14:paraId="00594946" w14:textId="62934F89" w:rsidR="00045BB5" w:rsidRDefault="00045BB5" w:rsidP="00045BB5">
            <w:pPr>
              <w:spacing w:after="60"/>
            </w:pPr>
            <w:r>
              <w:t>University of Kentucky Good Samaritan 7 Main Unit Council</w:t>
            </w:r>
          </w:p>
        </w:tc>
        <w:tc>
          <w:tcPr>
            <w:tcW w:w="3366" w:type="dxa"/>
          </w:tcPr>
          <w:p w14:paraId="7C5CB1DB" w14:textId="017C64D6" w:rsidR="00045BB5" w:rsidRDefault="00045BB5" w:rsidP="00045BB5">
            <w:pPr>
              <w:spacing w:after="60"/>
            </w:pPr>
            <w:r>
              <w:t>Member</w:t>
            </w:r>
          </w:p>
        </w:tc>
      </w:tr>
      <w:tr w:rsidR="00045BB5" w:rsidRPr="00866053" w14:paraId="7DA331AA" w14:textId="77777777" w:rsidTr="00C75513">
        <w:tc>
          <w:tcPr>
            <w:tcW w:w="2898" w:type="dxa"/>
          </w:tcPr>
          <w:p w14:paraId="19C43F72" w14:textId="1155ECF5" w:rsidR="00045BB5" w:rsidRDefault="00045BB5" w:rsidP="00045BB5">
            <w:pPr>
              <w:spacing w:after="60"/>
            </w:pPr>
            <w:r>
              <w:t xml:space="preserve">2/2019 </w:t>
            </w:r>
            <w:r w:rsidR="00AF55B6">
              <w:t>–</w:t>
            </w:r>
            <w:r>
              <w:t xml:space="preserve"> </w:t>
            </w:r>
            <w:r w:rsidR="00AF55B6">
              <w:t>9/2023</w:t>
            </w:r>
          </w:p>
        </w:tc>
        <w:tc>
          <w:tcPr>
            <w:tcW w:w="4680" w:type="dxa"/>
          </w:tcPr>
          <w:p w14:paraId="18C2A73F" w14:textId="53A45D93" w:rsidR="00045BB5" w:rsidRDefault="00045BB5" w:rsidP="00045BB5">
            <w:pPr>
              <w:spacing w:after="60"/>
            </w:pPr>
            <w:r>
              <w:t>University of Kentucky Nursing Research Council</w:t>
            </w:r>
          </w:p>
        </w:tc>
        <w:tc>
          <w:tcPr>
            <w:tcW w:w="3366" w:type="dxa"/>
          </w:tcPr>
          <w:p w14:paraId="7E96E384" w14:textId="124A1305" w:rsidR="00045BB5" w:rsidRDefault="00045BB5" w:rsidP="00045BB5">
            <w:pPr>
              <w:spacing w:after="60"/>
            </w:pPr>
            <w:r>
              <w:t>Member</w:t>
            </w:r>
          </w:p>
        </w:tc>
      </w:tr>
      <w:tr w:rsidR="00045BB5" w:rsidRPr="00866053" w14:paraId="57D0390B" w14:textId="77777777" w:rsidTr="00C75513">
        <w:tc>
          <w:tcPr>
            <w:tcW w:w="2898" w:type="dxa"/>
          </w:tcPr>
          <w:p w14:paraId="21A6EE77" w14:textId="3454AE3E" w:rsidR="00045BB5" w:rsidRDefault="00045BB5" w:rsidP="00045BB5">
            <w:pPr>
              <w:spacing w:after="60"/>
            </w:pPr>
            <w:r>
              <w:t>9/2015 – 6/2018</w:t>
            </w:r>
          </w:p>
        </w:tc>
        <w:tc>
          <w:tcPr>
            <w:tcW w:w="4680" w:type="dxa"/>
          </w:tcPr>
          <w:p w14:paraId="1C1713EA" w14:textId="5080B2A5" w:rsidR="00045BB5" w:rsidRDefault="00045BB5" w:rsidP="00045BB5">
            <w:pPr>
              <w:spacing w:after="60"/>
            </w:pPr>
            <w:r>
              <w:t xml:space="preserve">University of Kentucky Critical Care Council </w:t>
            </w:r>
          </w:p>
        </w:tc>
        <w:tc>
          <w:tcPr>
            <w:tcW w:w="3366" w:type="dxa"/>
          </w:tcPr>
          <w:p w14:paraId="3C63B2D4" w14:textId="5B917E5F" w:rsidR="00045BB5" w:rsidRDefault="00045BB5" w:rsidP="00045BB5">
            <w:pPr>
              <w:spacing w:after="60"/>
            </w:pPr>
            <w:r>
              <w:t>Scribe/Assistant Chair/Chair</w:t>
            </w:r>
          </w:p>
        </w:tc>
      </w:tr>
      <w:tr w:rsidR="00045BB5" w:rsidRPr="00866053" w14:paraId="534DD1F5" w14:textId="77777777" w:rsidTr="00C75513">
        <w:tc>
          <w:tcPr>
            <w:tcW w:w="2898" w:type="dxa"/>
          </w:tcPr>
          <w:p w14:paraId="74D5A2FF" w14:textId="4FE4EB6C" w:rsidR="00045BB5" w:rsidRPr="00866053" w:rsidRDefault="00045BB5" w:rsidP="00045BB5">
            <w:pPr>
              <w:spacing w:after="60"/>
            </w:pPr>
            <w:r w:rsidRPr="00866053">
              <w:t xml:space="preserve">6-2013 </w:t>
            </w:r>
            <w:r>
              <w:t>-</w:t>
            </w:r>
            <w:r w:rsidRPr="00866053">
              <w:t xml:space="preserve"> </w:t>
            </w:r>
            <w:r>
              <w:t>1/2014</w:t>
            </w:r>
          </w:p>
        </w:tc>
        <w:tc>
          <w:tcPr>
            <w:tcW w:w="4680" w:type="dxa"/>
          </w:tcPr>
          <w:p w14:paraId="01FD6995" w14:textId="77777777" w:rsidR="00045BB5" w:rsidRPr="00866053" w:rsidRDefault="00045BB5" w:rsidP="00045BB5">
            <w:r w:rsidRPr="00866053">
              <w:t>University of Kentucky Chandler Medical Center</w:t>
            </w:r>
          </w:p>
          <w:p w14:paraId="42DAF87D" w14:textId="71C82BB4" w:rsidR="00045BB5" w:rsidRPr="00866053" w:rsidRDefault="00045BB5" w:rsidP="00045BB5">
            <w:pPr>
              <w:spacing w:after="60"/>
            </w:pPr>
            <w:r w:rsidRPr="00866053">
              <w:t>Lexington, KY</w:t>
            </w:r>
          </w:p>
        </w:tc>
        <w:tc>
          <w:tcPr>
            <w:tcW w:w="3366" w:type="dxa"/>
          </w:tcPr>
          <w:p w14:paraId="657BA3F5" w14:textId="2E67673D" w:rsidR="00045BB5" w:rsidRPr="00866053" w:rsidRDefault="00045BB5" w:rsidP="00045BB5">
            <w:pPr>
              <w:spacing w:after="60"/>
            </w:pPr>
            <w:r w:rsidRPr="00866053">
              <w:t xml:space="preserve">Staff Nurse </w:t>
            </w:r>
            <w:r>
              <w:t>Clinical Decision Unit</w:t>
            </w:r>
          </w:p>
        </w:tc>
      </w:tr>
    </w:tbl>
    <w:p w14:paraId="606016AD" w14:textId="77777777" w:rsidR="00E21525" w:rsidRPr="00866053" w:rsidRDefault="00E21525" w:rsidP="00E21525"/>
    <w:p w14:paraId="57CAB652" w14:textId="3D9E1789" w:rsidR="00812BBD" w:rsidRDefault="00812BBD" w:rsidP="009056E3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BBD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HONORS AND AWARDS</w:t>
      </w:r>
    </w:p>
    <w:p w14:paraId="59ED88A0" w14:textId="4E72B1D3" w:rsidR="00812BBD" w:rsidRDefault="00812BBD" w:rsidP="009056E3">
      <w:pPr>
        <w:tabs>
          <w:tab w:val="left" w:pos="360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D606FE" w14:textId="1238162F" w:rsidR="00812BBD" w:rsidRPr="003154FA" w:rsidRDefault="00812BBD" w:rsidP="009056E3">
      <w:pPr>
        <w:tabs>
          <w:tab w:val="left" w:pos="360"/>
        </w:tabs>
      </w:pPr>
      <w:r w:rsidRPr="003154FA">
        <w:t>8/03/2020</w:t>
      </w:r>
      <w:r w:rsidRPr="003154FA">
        <w:tab/>
      </w:r>
      <w:r w:rsidRPr="003154FA">
        <w:tab/>
      </w:r>
      <w:r w:rsidRPr="003154FA">
        <w:tab/>
        <w:t>Daisy Nomination</w:t>
      </w:r>
    </w:p>
    <w:p w14:paraId="6140ED71" w14:textId="0E452CE7" w:rsidR="00812BBD" w:rsidRPr="003154FA" w:rsidRDefault="00812BBD" w:rsidP="009056E3">
      <w:pPr>
        <w:tabs>
          <w:tab w:val="left" w:pos="360"/>
        </w:tabs>
      </w:pPr>
      <w:r w:rsidRPr="003154FA">
        <w:t xml:space="preserve">5/2013 </w:t>
      </w:r>
      <w:r w:rsidRPr="003154FA">
        <w:tab/>
      </w:r>
      <w:r w:rsidRPr="003154FA">
        <w:tab/>
      </w:r>
      <w:r w:rsidRPr="003154FA">
        <w:tab/>
      </w:r>
      <w:r w:rsidRPr="003154FA">
        <w:tab/>
        <w:t>ADN - Baptist Health Lexington Leadership Award</w:t>
      </w:r>
    </w:p>
    <w:p w14:paraId="5AC4BCC3" w14:textId="77777777" w:rsidR="00A768B0" w:rsidRPr="003154FA" w:rsidRDefault="00A768B0" w:rsidP="009056E3">
      <w:pPr>
        <w:tabs>
          <w:tab w:val="left" w:pos="360"/>
        </w:tabs>
      </w:pPr>
    </w:p>
    <w:p w14:paraId="4F0E6572" w14:textId="48D0DB08" w:rsidR="00811939" w:rsidRDefault="009056E3" w:rsidP="009056E3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PRESENTATIONS</w:t>
      </w:r>
    </w:p>
    <w:p w14:paraId="03C27B06" w14:textId="77777777" w:rsidR="00DB3A5C" w:rsidRPr="00DB3A5C" w:rsidRDefault="00DB3A5C" w:rsidP="009056E3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2415DD" w14:textId="76F6176A" w:rsidR="00811939" w:rsidRDefault="00811939" w:rsidP="00811939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., Kehler, S., Turcotte, E., &amp; Courtney, T.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(202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June).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Enhancing student confidence through simulated basic skills training. 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[Conferenc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poster 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presentation]. International Nursing Association of Clinical and Simulation Learning (INACSL) 202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Conference,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Denver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CO,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United States.</w:t>
      </w:r>
    </w:p>
    <w:p w14:paraId="1F0DDF6B" w14:textId="77777777" w:rsidR="00811939" w:rsidRDefault="00811939" w:rsidP="00811939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DF9E4AB" w14:textId="2C67A411" w:rsidR="00811939" w:rsidRDefault="00811939" w:rsidP="00811939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Moore, B., &amp;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Hall, J.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(202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J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).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Implementing a simulation educational intervention aimed at undergraduate nursing students to improve patient hand hygiene [Podium presentation]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International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Meeting on Simulation in Healthcare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(IMSH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 202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Conference,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Orlando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FL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United States.</w:t>
      </w:r>
    </w:p>
    <w:p w14:paraId="4A490271" w14:textId="0255BB2A" w:rsidR="00811939" w:rsidRDefault="00811939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05B0967" w14:textId="0F6FACE8" w:rsidR="00FD7F77" w:rsidRDefault="00FD7F77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B., &amp; Dent, J. (2023, June). Incorporating the NCSBN Clinical Judgement Measurement Model into simulation [Conferenc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</w:t>
      </w: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presentation]. International Nursing Association of Clinical and Simulation Learning (INACSL) 2023 Conference, Providence, RI, United States.</w:t>
      </w:r>
    </w:p>
    <w:p w14:paraId="2B97488C" w14:textId="77777777" w:rsidR="00FD7F77" w:rsidRDefault="00FD7F77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CC55946" w14:textId="191D3170" w:rsidR="00177535" w:rsidRDefault="00177535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7535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Moore, B., &amp; Dent J. (2023, May 23rd ). Incorporating the NCSBN Clinic Judgement Measurement Model into simulation; Helping nursing students reach their goal [Conference presentation]. UK CON Simulation Conference 2023, Lexington, KY, United States. </w:t>
      </w:r>
    </w:p>
    <w:p w14:paraId="0FFE65DD" w14:textId="2D969066" w:rsidR="00FD7F77" w:rsidRDefault="00FD7F77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42E6CFA" w14:textId="59ED225C" w:rsidR="00FD7F77" w:rsidRDefault="00FD7F77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B. (2023, May 10</w:t>
      </w:r>
      <w:r w:rsidRPr="00FD7F77">
        <w:rPr>
          <w:bCs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). Tips for preparing for the NCLEX. [Presentation]. </w:t>
      </w:r>
      <w:r w:rsidR="00FA71F3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University of Kentucky College of Nursing, Lexington, KY.</w:t>
      </w:r>
    </w:p>
    <w:p w14:paraId="794C1024" w14:textId="7614246B" w:rsidR="00811939" w:rsidRDefault="00811939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DC61A13" w14:textId="480B1648" w:rsidR="00811939" w:rsidRPr="00177535" w:rsidRDefault="005A498D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B. (2023). Implementing an educational intervention aimed at nursing staff to improve patient hand hygiene [DNP Presentation]. University of Kentucky College of Nursing.</w:t>
      </w:r>
    </w:p>
    <w:p w14:paraId="5A049388" w14:textId="77777777" w:rsidR="00177535" w:rsidRDefault="00177535" w:rsidP="0017753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2CC70E4" w14:textId="2DC3CB37" w:rsidR="00DB3A5C" w:rsidRDefault="00DB3A5C" w:rsidP="00DB3A5C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56E3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B., G. (202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</w:t>
      </w:r>
      <w:r w:rsidRPr="009056E3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).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Learning how to teach the NCSBN’s Next Generation NCLEX Test Items to the next generation: NGN writing workshop. [Ppt presentation]. University of Kentucky College of Nursing Faculty, Lexington KY</w:t>
      </w:r>
    </w:p>
    <w:p w14:paraId="788E3677" w14:textId="77777777" w:rsidR="00DB3A5C" w:rsidRDefault="00DB3A5C" w:rsidP="009056E3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BB1E14C" w14:textId="70654829" w:rsidR="009056E3" w:rsidRDefault="009056E3" w:rsidP="009056E3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56E3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Moore, B., G. (2022). </w:t>
      </w:r>
      <w:r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Meeting the needs of our LGBTQ Community [Ppt presentation]. Kentucky Public Health, Frankfort, KY.</w:t>
      </w:r>
    </w:p>
    <w:p w14:paraId="62339844" w14:textId="77777777" w:rsidR="00DB3A5C" w:rsidRPr="009056E3" w:rsidRDefault="00DB3A5C" w:rsidP="009056E3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7FC7DD4" w14:textId="0F964710" w:rsidR="009056E3" w:rsidRPr="009056E3" w:rsidRDefault="009056E3" w:rsidP="009056E3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056E3"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Moore, B., G. (2022). Incorporating the NCSBN Clinical Judgement Measurement Model into simulation: Helping nursing students reach their goal. [Ppt presentation]. University of Kentucky College of Nursing Faculty, Lexington KY</w:t>
      </w:r>
    </w:p>
    <w:p w14:paraId="2571CF1D" w14:textId="77777777" w:rsidR="009056E3" w:rsidRPr="009056E3" w:rsidRDefault="009056E3" w:rsidP="00E21525">
      <w:pPr>
        <w:tabs>
          <w:tab w:val="left" w:pos="360"/>
        </w:tabs>
        <w:rPr>
          <w:bCs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6549AD4" w14:textId="77777777" w:rsidR="009056E3" w:rsidRDefault="009056E3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52C822" w14:textId="1A234682" w:rsidR="00E21525" w:rsidRPr="00866053" w:rsidRDefault="00E21525" w:rsidP="00E21525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MEMBERSHIPS</w:t>
      </w:r>
    </w:p>
    <w:p w14:paraId="3FD49FA9" w14:textId="77777777" w:rsidR="00E21525" w:rsidRPr="00866053" w:rsidRDefault="00E21525" w:rsidP="00E21525">
      <w:pPr>
        <w:pStyle w:val="BodyText"/>
        <w:rPr>
          <w:i w:val="0"/>
          <w:sz w:val="22"/>
          <w:szCs w:val="22"/>
        </w:rPr>
      </w:pP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988"/>
        <w:gridCol w:w="4680"/>
        <w:gridCol w:w="3276"/>
      </w:tblGrid>
      <w:tr w:rsidR="007B301B" w:rsidRPr="00866053" w14:paraId="6801D53A" w14:textId="77777777" w:rsidTr="00E02474">
        <w:tc>
          <w:tcPr>
            <w:tcW w:w="2988" w:type="dxa"/>
          </w:tcPr>
          <w:p w14:paraId="7057EB9E" w14:textId="46138BCF" w:rsidR="007B301B" w:rsidRPr="00866053" w:rsidRDefault="00B943B1" w:rsidP="004D31A0">
            <w:pPr>
              <w:spacing w:after="60"/>
            </w:pPr>
            <w:r>
              <w:t xml:space="preserve">  </w:t>
            </w:r>
            <w:r w:rsidR="007B301B" w:rsidRPr="00866053">
              <w:t>1/2019</w:t>
            </w:r>
            <w:r w:rsidR="00253576">
              <w:t xml:space="preserve"> - Present</w:t>
            </w:r>
          </w:p>
        </w:tc>
        <w:tc>
          <w:tcPr>
            <w:tcW w:w="4680" w:type="dxa"/>
          </w:tcPr>
          <w:p w14:paraId="77F7009C" w14:textId="6A6E17CC" w:rsidR="007B301B" w:rsidRPr="00866053" w:rsidRDefault="007B301B" w:rsidP="004D31A0">
            <w:r w:rsidRPr="00866053">
              <w:t>Kentucky Simulation Alliance</w:t>
            </w:r>
          </w:p>
        </w:tc>
        <w:tc>
          <w:tcPr>
            <w:tcW w:w="3276" w:type="dxa"/>
          </w:tcPr>
          <w:p w14:paraId="59DF5662" w14:textId="58CC2653" w:rsidR="007B301B" w:rsidRPr="00866053" w:rsidRDefault="007B301B" w:rsidP="004D31A0">
            <w:r w:rsidRPr="00866053">
              <w:t>Member</w:t>
            </w:r>
          </w:p>
        </w:tc>
      </w:tr>
      <w:tr w:rsidR="00E21525" w:rsidRPr="00866053" w14:paraId="10998AA3" w14:textId="77777777" w:rsidTr="00E02474">
        <w:tc>
          <w:tcPr>
            <w:tcW w:w="2988" w:type="dxa"/>
          </w:tcPr>
          <w:p w14:paraId="79E1C489" w14:textId="77777777" w:rsidR="00E21525" w:rsidRPr="00866053" w:rsidRDefault="00E21525" w:rsidP="004D31A0">
            <w:pPr>
              <w:spacing w:after="60"/>
            </w:pPr>
            <w:r w:rsidRPr="00866053">
              <w:t>12/2020 - Present</w:t>
            </w:r>
          </w:p>
        </w:tc>
        <w:tc>
          <w:tcPr>
            <w:tcW w:w="4680" w:type="dxa"/>
          </w:tcPr>
          <w:p w14:paraId="653DBDCE" w14:textId="77777777" w:rsidR="00E21525" w:rsidRPr="00866053" w:rsidRDefault="00E21525" w:rsidP="004D31A0">
            <w:r w:rsidRPr="00866053">
              <w:t>Society for Simulation in Healthcare</w:t>
            </w:r>
          </w:p>
        </w:tc>
        <w:tc>
          <w:tcPr>
            <w:tcW w:w="3276" w:type="dxa"/>
          </w:tcPr>
          <w:p w14:paraId="0CA77E00" w14:textId="77777777" w:rsidR="00E21525" w:rsidRPr="00866053" w:rsidRDefault="00E21525" w:rsidP="004D31A0">
            <w:r w:rsidRPr="00866053">
              <w:t>Member</w:t>
            </w:r>
          </w:p>
        </w:tc>
      </w:tr>
      <w:tr w:rsidR="00E21525" w:rsidRPr="00866053" w14:paraId="37A6F88B" w14:textId="77777777" w:rsidTr="00E02474">
        <w:tc>
          <w:tcPr>
            <w:tcW w:w="2988" w:type="dxa"/>
          </w:tcPr>
          <w:p w14:paraId="6D685160" w14:textId="77777777" w:rsidR="00E21525" w:rsidRPr="00866053" w:rsidRDefault="00E21525" w:rsidP="004D31A0">
            <w:pPr>
              <w:spacing w:after="60"/>
            </w:pPr>
            <w:r w:rsidRPr="00866053">
              <w:t>10/2021 - Present</w:t>
            </w:r>
          </w:p>
        </w:tc>
        <w:tc>
          <w:tcPr>
            <w:tcW w:w="4680" w:type="dxa"/>
          </w:tcPr>
          <w:p w14:paraId="5606B8A0" w14:textId="50A85EA3" w:rsidR="00E21525" w:rsidRPr="00866053" w:rsidRDefault="00E21525" w:rsidP="004D31A0">
            <w:r w:rsidRPr="00866053">
              <w:rPr>
                <w:shd w:val="clear" w:color="auto" w:fill="FFFFFF"/>
              </w:rPr>
              <w:t xml:space="preserve">The Society for Collegiate Leadership &amp; </w:t>
            </w:r>
            <w:r w:rsidR="007B301B" w:rsidRPr="00866053">
              <w:rPr>
                <w:shd w:val="clear" w:color="auto" w:fill="FFFFFF"/>
              </w:rPr>
              <w:t>Achievement</w:t>
            </w:r>
          </w:p>
        </w:tc>
        <w:tc>
          <w:tcPr>
            <w:tcW w:w="3276" w:type="dxa"/>
          </w:tcPr>
          <w:p w14:paraId="5AE5A991" w14:textId="77777777" w:rsidR="00E21525" w:rsidRPr="00866053" w:rsidRDefault="00E21525" w:rsidP="004D31A0">
            <w:r w:rsidRPr="00866053">
              <w:t>Member</w:t>
            </w:r>
          </w:p>
        </w:tc>
      </w:tr>
      <w:tr w:rsidR="00F35023" w:rsidRPr="00866053" w14:paraId="5CCB1CFD" w14:textId="77777777" w:rsidTr="00E02474">
        <w:tc>
          <w:tcPr>
            <w:tcW w:w="2988" w:type="dxa"/>
          </w:tcPr>
          <w:p w14:paraId="1949E79C" w14:textId="02F27B14" w:rsidR="00F35023" w:rsidRPr="00866053" w:rsidRDefault="00F35023" w:rsidP="004D31A0">
            <w:pPr>
              <w:spacing w:after="60"/>
            </w:pPr>
            <w:r>
              <w:t>09/2023 - Present</w:t>
            </w:r>
          </w:p>
        </w:tc>
        <w:tc>
          <w:tcPr>
            <w:tcW w:w="4680" w:type="dxa"/>
          </w:tcPr>
          <w:p w14:paraId="43471DCB" w14:textId="475932D8" w:rsidR="00F35023" w:rsidRPr="00866053" w:rsidRDefault="00F35023" w:rsidP="004D31A0">
            <w:pPr>
              <w:rPr>
                <w:shd w:val="clear" w:color="auto" w:fill="FFFFFF"/>
              </w:rPr>
            </w:pPr>
            <w:r>
              <w:t>National Leage of Nursing</w:t>
            </w:r>
          </w:p>
        </w:tc>
        <w:tc>
          <w:tcPr>
            <w:tcW w:w="3276" w:type="dxa"/>
          </w:tcPr>
          <w:p w14:paraId="1A4ED196" w14:textId="28F5000C" w:rsidR="00F35023" w:rsidRPr="00866053" w:rsidRDefault="00F35023" w:rsidP="004D31A0">
            <w:r>
              <w:t>Member</w:t>
            </w:r>
          </w:p>
        </w:tc>
      </w:tr>
      <w:tr w:rsidR="005A498D" w:rsidRPr="00866053" w14:paraId="60EEA959" w14:textId="77777777" w:rsidTr="00E02474">
        <w:tc>
          <w:tcPr>
            <w:tcW w:w="2988" w:type="dxa"/>
          </w:tcPr>
          <w:p w14:paraId="160DE68B" w14:textId="7489E6BF" w:rsidR="005A498D" w:rsidRDefault="005A498D" w:rsidP="004D31A0">
            <w:pPr>
              <w:spacing w:after="60"/>
            </w:pPr>
            <w:r>
              <w:t>07/2025 – Present</w:t>
            </w:r>
          </w:p>
        </w:tc>
        <w:tc>
          <w:tcPr>
            <w:tcW w:w="4680" w:type="dxa"/>
          </w:tcPr>
          <w:p w14:paraId="2E52196C" w14:textId="2DB6134E" w:rsidR="005A498D" w:rsidRDefault="005A498D" w:rsidP="004D31A0">
            <w:r>
              <w:t>Association of SP Educators</w:t>
            </w:r>
          </w:p>
        </w:tc>
        <w:tc>
          <w:tcPr>
            <w:tcW w:w="3276" w:type="dxa"/>
          </w:tcPr>
          <w:p w14:paraId="1EA5FD2F" w14:textId="5409642B" w:rsidR="005A498D" w:rsidRDefault="005A498D" w:rsidP="004D31A0">
            <w:r>
              <w:t>Member</w:t>
            </w:r>
          </w:p>
        </w:tc>
      </w:tr>
    </w:tbl>
    <w:p w14:paraId="77C340BB" w14:textId="77777777" w:rsidR="00B943B1" w:rsidRDefault="00B943B1" w:rsidP="009056E3">
      <w:pPr>
        <w:widowControl/>
        <w:autoSpaceDE/>
        <w:autoSpaceDN/>
        <w:spacing w:before="240" w:after="160" w:line="259" w:lineRule="auto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474" w:rsidRPr="00866053" w14:paraId="1C0D9044" w14:textId="77777777" w:rsidTr="00E02474">
        <w:tc>
          <w:tcPr>
            <w:tcW w:w="3116" w:type="dxa"/>
          </w:tcPr>
          <w:p w14:paraId="0A2A95ED" w14:textId="77777777" w:rsidR="00E02474" w:rsidRDefault="00E02474" w:rsidP="00B33C3F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</w:t>
            </w:r>
            <w:r w:rsidRPr="00E02474">
              <w:rPr>
                <w:b/>
                <w:bCs/>
              </w:rPr>
              <w:t>Service</w:t>
            </w:r>
          </w:p>
          <w:p w14:paraId="4DF018CE" w14:textId="70AB629F" w:rsidR="00E02474" w:rsidRPr="00E02474" w:rsidRDefault="00E02474" w:rsidP="00B33C3F">
            <w:pPr>
              <w:spacing w:after="60"/>
              <w:rPr>
                <w:b/>
                <w:bCs/>
              </w:rPr>
            </w:pPr>
          </w:p>
        </w:tc>
        <w:tc>
          <w:tcPr>
            <w:tcW w:w="3117" w:type="dxa"/>
          </w:tcPr>
          <w:p w14:paraId="0EF4837C" w14:textId="77777777" w:rsidR="00E02474" w:rsidRPr="00E02474" w:rsidRDefault="00E02474" w:rsidP="00B33C3F"/>
        </w:tc>
        <w:tc>
          <w:tcPr>
            <w:tcW w:w="3117" w:type="dxa"/>
          </w:tcPr>
          <w:p w14:paraId="5564EE0F" w14:textId="77777777" w:rsidR="00E02474" w:rsidRPr="00E02474" w:rsidRDefault="00E02474" w:rsidP="00B33C3F"/>
        </w:tc>
      </w:tr>
      <w:tr w:rsidR="00E02474" w:rsidRPr="00866053" w14:paraId="41FF8C3F" w14:textId="77777777" w:rsidTr="00E02474">
        <w:tc>
          <w:tcPr>
            <w:tcW w:w="3116" w:type="dxa"/>
          </w:tcPr>
          <w:p w14:paraId="04C38FD7" w14:textId="06DAD1E6" w:rsidR="00E02474" w:rsidRPr="00866053" w:rsidRDefault="00E02474" w:rsidP="00B33C3F">
            <w:pPr>
              <w:spacing w:after="60"/>
            </w:pPr>
            <w:r w:rsidRPr="00E02474">
              <w:t>09/2023 – 05/2024</w:t>
            </w:r>
          </w:p>
        </w:tc>
        <w:tc>
          <w:tcPr>
            <w:tcW w:w="3117" w:type="dxa"/>
          </w:tcPr>
          <w:p w14:paraId="5D71D2AB" w14:textId="1084A809" w:rsidR="00E02474" w:rsidRPr="00866053" w:rsidRDefault="00E02474" w:rsidP="00B33C3F">
            <w:r w:rsidRPr="00E02474">
              <w:t>Nursing Student Association</w:t>
            </w:r>
          </w:p>
        </w:tc>
        <w:tc>
          <w:tcPr>
            <w:tcW w:w="3117" w:type="dxa"/>
          </w:tcPr>
          <w:p w14:paraId="72ABC05C" w14:textId="570CC255" w:rsidR="00E02474" w:rsidRPr="00866053" w:rsidRDefault="00E02474" w:rsidP="00B33C3F">
            <w:r w:rsidRPr="00E02474">
              <w:t>Student advisor/mentor</w:t>
            </w:r>
          </w:p>
        </w:tc>
      </w:tr>
      <w:tr w:rsidR="00E02474" w:rsidRPr="00866053" w14:paraId="4C1F7472" w14:textId="77777777" w:rsidTr="00E02474">
        <w:tc>
          <w:tcPr>
            <w:tcW w:w="3116" w:type="dxa"/>
          </w:tcPr>
          <w:p w14:paraId="3218F56A" w14:textId="5FD13A7A" w:rsidR="00E02474" w:rsidRPr="00866053" w:rsidRDefault="00E02474" w:rsidP="00B33C3F">
            <w:pPr>
              <w:spacing w:after="60"/>
            </w:pPr>
            <w:r w:rsidRPr="00E02474">
              <w:t>08/2023 - present</w:t>
            </w:r>
          </w:p>
        </w:tc>
        <w:tc>
          <w:tcPr>
            <w:tcW w:w="3117" w:type="dxa"/>
          </w:tcPr>
          <w:p w14:paraId="44E91CA5" w14:textId="7DBE2F33" w:rsidR="00E02474" w:rsidRPr="00866053" w:rsidRDefault="00E02474" w:rsidP="00B33C3F">
            <w:r w:rsidRPr="00E02474">
              <w:t xml:space="preserve">UK CON Undergraduate Search Committee </w:t>
            </w:r>
          </w:p>
        </w:tc>
        <w:tc>
          <w:tcPr>
            <w:tcW w:w="3117" w:type="dxa"/>
          </w:tcPr>
          <w:p w14:paraId="3DFCB299" w14:textId="77777777" w:rsidR="00E02474" w:rsidRDefault="00E02474" w:rsidP="00B33C3F">
            <w:r w:rsidRPr="00866053">
              <w:t>Member</w:t>
            </w:r>
          </w:p>
          <w:p w14:paraId="225C5B18" w14:textId="35E993F9" w:rsidR="00E02474" w:rsidRPr="00866053" w:rsidRDefault="00E02474" w:rsidP="00B33C3F">
            <w:r>
              <w:t xml:space="preserve"> </w:t>
            </w:r>
          </w:p>
        </w:tc>
      </w:tr>
    </w:tbl>
    <w:p w14:paraId="23E6C868" w14:textId="530D108E" w:rsidR="00B943B1" w:rsidRDefault="00B943B1" w:rsidP="009056E3">
      <w:pPr>
        <w:widowControl/>
        <w:autoSpaceDE/>
        <w:autoSpaceDN/>
        <w:spacing w:before="240" w:after="160" w:line="259" w:lineRule="auto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8CBB6E" w14:textId="1A8191CE" w:rsidR="44646438" w:rsidRPr="009056E3" w:rsidRDefault="0053035B" w:rsidP="009056E3">
      <w:pPr>
        <w:widowControl/>
        <w:autoSpaceDE/>
        <w:autoSpaceDN/>
        <w:spacing w:before="240" w:after="160" w:line="259" w:lineRule="auto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Scholarly work</w:t>
      </w:r>
    </w:p>
    <w:p w14:paraId="240192E8" w14:textId="05E778D9" w:rsidR="00E21525" w:rsidRPr="00866053" w:rsidRDefault="009C5AB2" w:rsidP="3A82EE21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t xml:space="preserve">Kaplan </w:t>
      </w:r>
      <w:r w:rsidR="0053035B" w:rsidRPr="00866053">
        <w:rPr>
          <w:b/>
          <w:bCs/>
        </w:rPr>
        <w:t>NextGen NCLEX question</w:t>
      </w:r>
      <w:r>
        <w:rPr>
          <w:b/>
          <w:bCs/>
        </w:rPr>
        <w:t>s</w:t>
      </w:r>
      <w:r w:rsidR="0053035B" w:rsidRPr="00866053">
        <w:rPr>
          <w:b/>
          <w:bCs/>
        </w:rPr>
        <w:t xml:space="preserve"> author</w:t>
      </w:r>
      <w:r w:rsidR="00F706D1" w:rsidRPr="00866053">
        <w:rPr>
          <w:b/>
          <w:bCs/>
        </w:rPr>
        <w:t>ed</w:t>
      </w:r>
    </w:p>
    <w:p w14:paraId="43C12519" w14:textId="41AABA55" w:rsidR="004650B9" w:rsidRPr="00866053" w:rsidRDefault="004650B9" w:rsidP="0053035B">
      <w:pPr>
        <w:widowControl/>
        <w:autoSpaceDE/>
        <w:autoSpaceDN/>
        <w:spacing w:after="160" w:line="259" w:lineRule="auto"/>
      </w:pPr>
      <w:r w:rsidRPr="00866053">
        <w:t xml:space="preserve">Antiplatelet medication/bleeding case study </w:t>
      </w:r>
      <w:r w:rsidR="00AD1879" w:rsidRPr="00866053">
        <w:t xml:space="preserve">(October 10, 2021) </w:t>
      </w:r>
      <w:r w:rsidRPr="00866053">
        <w:t>including</w:t>
      </w:r>
      <w:r w:rsidR="002B586B" w:rsidRPr="00866053">
        <w:t xml:space="preserve"> question types -</w:t>
      </w:r>
      <w:r w:rsidRPr="00866053">
        <w:t xml:space="preserve"> multiple response</w:t>
      </w:r>
      <w:r w:rsidR="00356DA1" w:rsidRPr="00866053">
        <w:t xml:space="preserve"> (select all that apply)</w:t>
      </w:r>
      <w:r w:rsidRPr="00866053">
        <w:t>, cloze (drop-down rationale), cloze (drop-down), multiple response N, matrix multiple response.</w:t>
      </w:r>
    </w:p>
    <w:p w14:paraId="7EC85884" w14:textId="789DC7B2" w:rsidR="002B586B" w:rsidRPr="00866053" w:rsidRDefault="00356DA1" w:rsidP="0053035B">
      <w:pPr>
        <w:widowControl/>
        <w:autoSpaceDE/>
        <w:autoSpaceDN/>
        <w:spacing w:after="160" w:line="259" w:lineRule="auto"/>
      </w:pPr>
      <w:r w:rsidRPr="00866053">
        <w:t>Medication err</w:t>
      </w:r>
      <w:r w:rsidR="00AD1879" w:rsidRPr="00866053">
        <w:t>or (December 16, 2021)</w:t>
      </w:r>
      <w:r w:rsidRPr="00866053">
        <w:t xml:space="preserve"> including </w:t>
      </w:r>
      <w:r w:rsidR="002B586B" w:rsidRPr="00866053">
        <w:t xml:space="preserve">question types - </w:t>
      </w:r>
      <w:r w:rsidRPr="00866053">
        <w:t xml:space="preserve">cloze (cloze drop-down table), cloze (drag -drop down rationale), multiple response (select all that apply), </w:t>
      </w:r>
      <w:r w:rsidR="002B586B" w:rsidRPr="00866053">
        <w:t>multiple response (grouping), cloze (drag &amp; drop), multiple response N.</w:t>
      </w:r>
    </w:p>
    <w:p w14:paraId="5802E9C7" w14:textId="0043588B" w:rsidR="00AD1879" w:rsidRPr="00866053" w:rsidRDefault="00AD1879" w:rsidP="0053035B">
      <w:pPr>
        <w:widowControl/>
        <w:autoSpaceDE/>
        <w:autoSpaceDN/>
        <w:spacing w:after="160" w:line="259" w:lineRule="auto"/>
      </w:pPr>
      <w:r w:rsidRPr="00866053">
        <w:t xml:space="preserve">Legal nursing responsibilities (December 31, 2021) (scope of practice, delegation, </w:t>
      </w:r>
      <w:proofErr w:type="spellStart"/>
      <w:r w:rsidRPr="00866053">
        <w:t>etc</w:t>
      </w:r>
      <w:proofErr w:type="spellEnd"/>
      <w:r w:rsidRPr="00866053">
        <w:t>) (including 2- multiple response (select all that apply), cloze (drop-down rationale), cloze (drop-down), multiple response (grouping), multiple response (single select).</w:t>
      </w:r>
    </w:p>
    <w:p w14:paraId="147F221B" w14:textId="67640E9F" w:rsidR="002B586B" w:rsidRPr="00866053" w:rsidRDefault="002B586B" w:rsidP="002B586B">
      <w:pPr>
        <w:widowControl/>
        <w:autoSpaceDE/>
        <w:autoSpaceDN/>
        <w:spacing w:after="160" w:line="259" w:lineRule="auto"/>
      </w:pPr>
      <w:r w:rsidRPr="00866053">
        <w:t xml:space="preserve">Blood product/blood administration </w:t>
      </w:r>
      <w:r w:rsidR="00AD1879" w:rsidRPr="00866053">
        <w:t xml:space="preserve">(February 12, 2022) </w:t>
      </w:r>
      <w:r w:rsidRPr="00866053">
        <w:t>including question types - 2- multiple response (select all that apply</w:t>
      </w:r>
      <w:r w:rsidR="001A4A17" w:rsidRPr="00866053">
        <w:t>),</w:t>
      </w:r>
      <w:r w:rsidRPr="00866053">
        <w:t xml:space="preserve"> cloze (drag -</w:t>
      </w:r>
      <w:r w:rsidR="001A4A17" w:rsidRPr="00866053">
        <w:t xml:space="preserve"> </w:t>
      </w:r>
      <w:r w:rsidRPr="00866053">
        <w:t xml:space="preserve">down rationale), multiple response (grouping), </w:t>
      </w:r>
      <w:r w:rsidR="001A4A17" w:rsidRPr="00866053">
        <w:t xml:space="preserve">2- </w:t>
      </w:r>
      <w:r w:rsidRPr="00866053">
        <w:t>multiple response N.</w:t>
      </w:r>
    </w:p>
    <w:p w14:paraId="4A7C682E" w14:textId="37D8C370" w:rsidR="00F706D1" w:rsidRPr="00866053" w:rsidRDefault="00F706D1" w:rsidP="002B586B">
      <w:pPr>
        <w:widowControl/>
        <w:autoSpaceDE/>
        <w:autoSpaceDN/>
        <w:spacing w:after="160" w:line="259" w:lineRule="auto"/>
      </w:pPr>
      <w:r w:rsidRPr="00866053">
        <w:t xml:space="preserve">HIV/AIDS (depression) </w:t>
      </w:r>
      <w:r w:rsidR="00AD1879" w:rsidRPr="00866053">
        <w:t xml:space="preserve">(March 10, 2022) </w:t>
      </w:r>
      <w:r w:rsidRPr="00866053">
        <w:t>question type – bowtie</w:t>
      </w:r>
    </w:p>
    <w:p w14:paraId="452BD96E" w14:textId="4EA18982" w:rsidR="00F706D1" w:rsidRPr="00866053" w:rsidRDefault="00F706D1" w:rsidP="002B586B">
      <w:pPr>
        <w:widowControl/>
        <w:autoSpaceDE/>
        <w:autoSpaceDN/>
        <w:spacing w:after="160" w:line="259" w:lineRule="auto"/>
      </w:pPr>
      <w:r w:rsidRPr="00866053">
        <w:t xml:space="preserve">End of Life (comfort care) </w:t>
      </w:r>
      <w:r w:rsidR="00AD1879" w:rsidRPr="00866053">
        <w:t xml:space="preserve">(in writing process) </w:t>
      </w:r>
      <w:r w:rsidRPr="00866053">
        <w:t xml:space="preserve">question type </w:t>
      </w:r>
      <w:r w:rsidR="00080B94" w:rsidRPr="00866053">
        <w:t>–</w:t>
      </w:r>
      <w:r w:rsidRPr="00866053">
        <w:t xml:space="preserve"> bowtie</w:t>
      </w:r>
    </w:p>
    <w:p w14:paraId="5033D7A2" w14:textId="431F0AB4" w:rsidR="00063ADC" w:rsidRPr="00866053" w:rsidRDefault="009C5AB2" w:rsidP="00063ADC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 xml:space="preserve">Kaplan </w:t>
      </w:r>
      <w:r w:rsidR="00063ADC" w:rsidRPr="00866053">
        <w:rPr>
          <w:b/>
          <w:bCs/>
        </w:rPr>
        <w:t>i-Human case studies</w:t>
      </w:r>
      <w:r>
        <w:rPr>
          <w:b/>
          <w:bCs/>
        </w:rPr>
        <w:t xml:space="preserve"> authored</w:t>
      </w:r>
    </w:p>
    <w:p w14:paraId="79989322" w14:textId="1E4EADA3" w:rsidR="00063ADC" w:rsidRPr="00866053" w:rsidRDefault="00063ADC" w:rsidP="00063ADC">
      <w:pPr>
        <w:widowControl/>
        <w:autoSpaceDE/>
        <w:autoSpaceDN/>
        <w:spacing w:after="160" w:line="259" w:lineRule="auto"/>
      </w:pPr>
      <w:r w:rsidRPr="00866053">
        <w:t>Opioid toxicity in an elderly patient (August 1, 2020)</w:t>
      </w:r>
    </w:p>
    <w:p w14:paraId="1A4BCE79" w14:textId="524449BD" w:rsidR="00063ADC" w:rsidRPr="00866053" w:rsidRDefault="00063ADC" w:rsidP="00063ADC">
      <w:pPr>
        <w:widowControl/>
        <w:autoSpaceDE/>
        <w:autoSpaceDN/>
        <w:spacing w:after="160" w:line="259" w:lineRule="auto"/>
      </w:pPr>
      <w:r w:rsidRPr="00866053">
        <w:t>End stage liver disease (September 9, 2020)</w:t>
      </w:r>
    </w:p>
    <w:p w14:paraId="3F184C3E" w14:textId="77777777" w:rsidR="003C16D2" w:rsidRDefault="003C16D2" w:rsidP="00FA0E51">
      <w:pPr>
        <w:tabs>
          <w:tab w:val="left" w:pos="360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5F2FBE" w14:textId="626F9254" w:rsidR="00E21525" w:rsidRDefault="00E21525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605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CONTINUING EDUCATION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840"/>
        <w:gridCol w:w="1440"/>
      </w:tblGrid>
      <w:tr w:rsidR="00185E7C" w14:paraId="7FC1069B" w14:textId="77777777" w:rsidTr="00AD6AE3">
        <w:tc>
          <w:tcPr>
            <w:tcW w:w="1255" w:type="dxa"/>
          </w:tcPr>
          <w:p w14:paraId="54462472" w14:textId="77777777" w:rsidR="00AF6509" w:rsidRDefault="00AF6509" w:rsidP="00AF6509">
            <w:pPr>
              <w:tabs>
                <w:tab w:val="left" w:pos="1114"/>
              </w:tabs>
              <w:jc w:val="both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Dates</w:t>
            </w:r>
          </w:p>
          <w:p w14:paraId="17AAB724" w14:textId="66B383D7" w:rsidR="00185E7C" w:rsidRPr="0045756D" w:rsidRDefault="00210555" w:rsidP="0045756D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840" w:type="dxa"/>
          </w:tcPr>
          <w:p w14:paraId="649E3621" w14:textId="77777777" w:rsidR="00AF6509" w:rsidRDefault="00AF6509" w:rsidP="00AF6509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CE Activity</w:t>
            </w:r>
          </w:p>
          <w:p w14:paraId="0B40A743" w14:textId="632BC1B4" w:rsidR="00185E7C" w:rsidRPr="00AF6509" w:rsidRDefault="00185E7C" w:rsidP="00FA0E51">
            <w:pPr>
              <w:tabs>
                <w:tab w:val="left" w:pos="360"/>
              </w:tabs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</w:tcPr>
          <w:p w14:paraId="32311E42" w14:textId="77777777" w:rsidR="00AF6509" w:rsidRDefault="00AF6509" w:rsidP="00AF6509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  <w:r w:rsidRPr="00866053">
              <w:rPr>
                <w:b/>
                <w:u w:val="single"/>
              </w:rPr>
              <w:t>CE Activity</w:t>
            </w:r>
          </w:p>
          <w:p w14:paraId="4A5D7E3F" w14:textId="48BFBFC6" w:rsidR="00185E7C" w:rsidRPr="00AF6509" w:rsidRDefault="00210555" w:rsidP="00FA0E51">
            <w:pPr>
              <w:tabs>
                <w:tab w:val="left" w:pos="360"/>
              </w:tabs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</w:t>
            </w:r>
          </w:p>
        </w:tc>
      </w:tr>
      <w:tr w:rsidR="00AD6AE3" w14:paraId="72FDBCDC" w14:textId="77777777" w:rsidTr="00AD6AE3">
        <w:tc>
          <w:tcPr>
            <w:tcW w:w="1255" w:type="dxa"/>
          </w:tcPr>
          <w:p w14:paraId="5F977F21" w14:textId="77777777" w:rsidR="00AD6AE3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</w:p>
        </w:tc>
        <w:tc>
          <w:tcPr>
            <w:tcW w:w="6840" w:type="dxa"/>
            <w:vAlign w:val="bottom"/>
          </w:tcPr>
          <w:p w14:paraId="51F4F75E" w14:textId="77777777" w:rsidR="00AD6AE3" w:rsidRPr="00630735" w:rsidRDefault="00AD6AE3" w:rsidP="00AF6509">
            <w:pPr>
              <w:tabs>
                <w:tab w:val="left" w:pos="1114"/>
              </w:tabs>
              <w:rPr>
                <w:bCs/>
              </w:rPr>
            </w:pPr>
          </w:p>
        </w:tc>
        <w:tc>
          <w:tcPr>
            <w:tcW w:w="1440" w:type="dxa"/>
          </w:tcPr>
          <w:p w14:paraId="3DC2BDF2" w14:textId="77777777" w:rsidR="00AD6AE3" w:rsidRDefault="00AD6AE3" w:rsidP="00C25C20">
            <w:pPr>
              <w:tabs>
                <w:tab w:val="left" w:pos="1114"/>
              </w:tabs>
              <w:jc w:val="center"/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A498D" w14:paraId="12E8D531" w14:textId="77777777" w:rsidTr="00AD6AE3">
        <w:tc>
          <w:tcPr>
            <w:tcW w:w="1255" w:type="dxa"/>
          </w:tcPr>
          <w:p w14:paraId="182FB16C" w14:textId="10EBE954" w:rsidR="005A498D" w:rsidRDefault="005A498D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1/14/2025</w:t>
            </w:r>
          </w:p>
        </w:tc>
        <w:tc>
          <w:tcPr>
            <w:tcW w:w="6840" w:type="dxa"/>
            <w:vAlign w:val="bottom"/>
          </w:tcPr>
          <w:p w14:paraId="78B64DAE" w14:textId="3E12D06F" w:rsidR="005A498D" w:rsidRDefault="005A498D" w:rsidP="00AF6509">
            <w:pPr>
              <w:tabs>
                <w:tab w:val="left" w:pos="1114"/>
              </w:tabs>
              <w:rPr>
                <w:bCs/>
              </w:rPr>
            </w:pPr>
            <w:r>
              <w:rPr>
                <w:bCs/>
              </w:rPr>
              <w:t>IMSH2025 Annual Conference</w:t>
            </w:r>
          </w:p>
        </w:tc>
        <w:tc>
          <w:tcPr>
            <w:tcW w:w="1440" w:type="dxa"/>
          </w:tcPr>
          <w:p w14:paraId="04CEF710" w14:textId="6A0CDF7F" w:rsidR="005A498D" w:rsidRDefault="005A498D" w:rsidP="00C25C20">
            <w:pPr>
              <w:tabs>
                <w:tab w:val="left" w:pos="1114"/>
              </w:tabs>
              <w:jc w:val="center"/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6.0</w:t>
            </w:r>
          </w:p>
        </w:tc>
      </w:tr>
      <w:tr w:rsidR="00AD6AE3" w14:paraId="7FF0E608" w14:textId="77777777" w:rsidTr="00AD6AE3">
        <w:tc>
          <w:tcPr>
            <w:tcW w:w="1255" w:type="dxa"/>
          </w:tcPr>
          <w:p w14:paraId="3CEBF272" w14:textId="2C79AE0F" w:rsidR="00AD6AE3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414AD6">
              <w:rPr>
                <w:bCs/>
              </w:rPr>
              <w:t>6/12/2024</w:t>
            </w:r>
            <w:r>
              <w:rPr>
                <w:bCs/>
              </w:rPr>
              <w:t xml:space="preserve">      </w:t>
            </w:r>
            <w:r w:rsidR="00414AD6">
              <w:rPr>
                <w:bCs/>
              </w:rPr>
              <w:t xml:space="preserve">    </w:t>
            </w:r>
          </w:p>
        </w:tc>
        <w:tc>
          <w:tcPr>
            <w:tcW w:w="6840" w:type="dxa"/>
            <w:vAlign w:val="bottom"/>
          </w:tcPr>
          <w:p w14:paraId="42C0DEA6" w14:textId="2E0AEAA3" w:rsidR="00AD6AE3" w:rsidRPr="00630735" w:rsidRDefault="00414AD6" w:rsidP="00AF6509">
            <w:pPr>
              <w:tabs>
                <w:tab w:val="left" w:pos="1114"/>
              </w:tabs>
              <w:rPr>
                <w:bCs/>
              </w:rPr>
            </w:pPr>
            <w:r>
              <w:rPr>
                <w:bCs/>
              </w:rPr>
              <w:t>INACSL2024 Annual Conference</w:t>
            </w:r>
          </w:p>
        </w:tc>
        <w:tc>
          <w:tcPr>
            <w:tcW w:w="1440" w:type="dxa"/>
          </w:tcPr>
          <w:p w14:paraId="7C2A5AF8" w14:textId="1FEDFF42" w:rsidR="00AD6AE3" w:rsidRDefault="00414AD6" w:rsidP="00C25C20">
            <w:pPr>
              <w:tabs>
                <w:tab w:val="left" w:pos="1114"/>
              </w:tabs>
              <w:jc w:val="center"/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18.0</w:t>
            </w:r>
          </w:p>
        </w:tc>
      </w:tr>
      <w:tr w:rsidR="00AD6AE3" w14:paraId="68EAD018" w14:textId="77777777" w:rsidTr="00AD6AE3">
        <w:tc>
          <w:tcPr>
            <w:tcW w:w="1255" w:type="dxa"/>
          </w:tcPr>
          <w:p w14:paraId="64C1858A" w14:textId="49667664" w:rsidR="00AD6AE3" w:rsidRDefault="00414AD6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6AE3">
              <w:rPr>
                <w:bCs/>
              </w:rPr>
              <w:t>5/02/2024</w:t>
            </w:r>
          </w:p>
        </w:tc>
        <w:tc>
          <w:tcPr>
            <w:tcW w:w="6840" w:type="dxa"/>
            <w:vAlign w:val="bottom"/>
          </w:tcPr>
          <w:p w14:paraId="6F2CE7A8" w14:textId="20B30549" w:rsidR="00AD6AE3" w:rsidRDefault="00AD6AE3" w:rsidP="00AF6509">
            <w:pPr>
              <w:tabs>
                <w:tab w:val="left" w:pos="1114"/>
              </w:tabs>
            </w:pPr>
            <w:r w:rsidRPr="00630735">
              <w:rPr>
                <w:bCs/>
              </w:rPr>
              <w:t>Replacing Traditional Clinical Rotations with Nursing Simulation” Healthy Simulation</w:t>
            </w:r>
          </w:p>
        </w:tc>
        <w:tc>
          <w:tcPr>
            <w:tcW w:w="1440" w:type="dxa"/>
          </w:tcPr>
          <w:p w14:paraId="28C000C8" w14:textId="7F2CF581" w:rsidR="00AD6AE3" w:rsidRDefault="00AD6AE3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/>
                <w:color w:val="000000" w:themeColor="text1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1.0</w:t>
            </w:r>
          </w:p>
        </w:tc>
      </w:tr>
      <w:tr w:rsidR="00A77E3C" w14:paraId="587FE117" w14:textId="77777777" w:rsidTr="00AD6AE3">
        <w:tc>
          <w:tcPr>
            <w:tcW w:w="1255" w:type="dxa"/>
          </w:tcPr>
          <w:p w14:paraId="3DC661DA" w14:textId="7AD8A4BB" w:rsidR="00A77E3C" w:rsidRDefault="00414AD6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F55B6">
              <w:rPr>
                <w:bCs/>
              </w:rPr>
              <w:t>3/14/2024</w:t>
            </w:r>
          </w:p>
        </w:tc>
        <w:tc>
          <w:tcPr>
            <w:tcW w:w="6840" w:type="dxa"/>
            <w:vAlign w:val="bottom"/>
          </w:tcPr>
          <w:p w14:paraId="7EA4B598" w14:textId="1433542D" w:rsidR="00A77E3C" w:rsidRDefault="00AF55B6" w:rsidP="00AF6509">
            <w:pPr>
              <w:tabs>
                <w:tab w:val="left" w:pos="1114"/>
              </w:tabs>
            </w:pPr>
            <w:r>
              <w:t>Rebooting Your Professional Governance in 2024</w:t>
            </w:r>
          </w:p>
        </w:tc>
        <w:tc>
          <w:tcPr>
            <w:tcW w:w="1440" w:type="dxa"/>
          </w:tcPr>
          <w:p w14:paraId="0FD77A6A" w14:textId="419D5E9B" w:rsidR="00A77E3C" w:rsidRDefault="00AF55B6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</w:tr>
      <w:tr w:rsidR="00153B27" w14:paraId="1C19D76D" w14:textId="77777777" w:rsidTr="00AD6AE3">
        <w:tc>
          <w:tcPr>
            <w:tcW w:w="1255" w:type="dxa"/>
          </w:tcPr>
          <w:p w14:paraId="113703A7" w14:textId="14634A72" w:rsidR="00153B27" w:rsidRDefault="00A77E3C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>12/12/2023</w:t>
            </w:r>
          </w:p>
        </w:tc>
        <w:tc>
          <w:tcPr>
            <w:tcW w:w="6840" w:type="dxa"/>
            <w:vAlign w:val="bottom"/>
          </w:tcPr>
          <w:p w14:paraId="0693CEC0" w14:textId="501A935A" w:rsidR="00153B27" w:rsidRDefault="00A77E3C" w:rsidP="00AF6509">
            <w:pPr>
              <w:tabs>
                <w:tab w:val="left" w:pos="1114"/>
              </w:tabs>
            </w:pPr>
            <w:r>
              <w:t>Building Nurse and Health Capacity Globally Through Simulation</w:t>
            </w:r>
          </w:p>
        </w:tc>
        <w:tc>
          <w:tcPr>
            <w:tcW w:w="1440" w:type="dxa"/>
          </w:tcPr>
          <w:p w14:paraId="6F6F4E40" w14:textId="3C631F52" w:rsidR="00153B27" w:rsidRDefault="00A77E3C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1.0</w:t>
            </w:r>
          </w:p>
        </w:tc>
      </w:tr>
      <w:tr w:rsidR="00153B27" w14:paraId="0F338B8C" w14:textId="77777777" w:rsidTr="00AD6AE3">
        <w:tc>
          <w:tcPr>
            <w:tcW w:w="1255" w:type="dxa"/>
          </w:tcPr>
          <w:p w14:paraId="3FCBEF9F" w14:textId="0333997C" w:rsidR="00153B27" w:rsidRDefault="00210555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6AE3">
              <w:rPr>
                <w:bCs/>
              </w:rPr>
              <w:t xml:space="preserve"> </w:t>
            </w:r>
            <w:r w:rsidR="00153B27">
              <w:rPr>
                <w:bCs/>
              </w:rPr>
              <w:t>6/14/2023</w:t>
            </w:r>
          </w:p>
        </w:tc>
        <w:tc>
          <w:tcPr>
            <w:tcW w:w="6840" w:type="dxa"/>
            <w:vAlign w:val="bottom"/>
          </w:tcPr>
          <w:p w14:paraId="0DB488FF" w14:textId="7EAC6B30" w:rsidR="00153B27" w:rsidRDefault="00153B27" w:rsidP="00AF6509">
            <w:pPr>
              <w:tabs>
                <w:tab w:val="left" w:pos="1114"/>
              </w:tabs>
            </w:pPr>
            <w:r>
              <w:t>International Association for Clinical Simulation and Learning – INACSL23 Conference</w:t>
            </w:r>
          </w:p>
        </w:tc>
        <w:tc>
          <w:tcPr>
            <w:tcW w:w="1440" w:type="dxa"/>
          </w:tcPr>
          <w:p w14:paraId="61F85722" w14:textId="414C0346" w:rsidR="00153B27" w:rsidRDefault="00153B27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18.8</w:t>
            </w:r>
          </w:p>
        </w:tc>
      </w:tr>
      <w:tr w:rsidR="0087569F" w14:paraId="6C69C836" w14:textId="77777777" w:rsidTr="00AD6AE3">
        <w:tc>
          <w:tcPr>
            <w:tcW w:w="1255" w:type="dxa"/>
          </w:tcPr>
          <w:p w14:paraId="164303D6" w14:textId="6D93CE4F" w:rsidR="0087569F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87569F">
              <w:rPr>
                <w:bCs/>
              </w:rPr>
              <w:t>6/09/2023</w:t>
            </w:r>
          </w:p>
        </w:tc>
        <w:tc>
          <w:tcPr>
            <w:tcW w:w="6840" w:type="dxa"/>
            <w:vAlign w:val="bottom"/>
          </w:tcPr>
          <w:p w14:paraId="23F6D46D" w14:textId="7938A346" w:rsidR="0087569F" w:rsidRDefault="0087569F" w:rsidP="00AF6509">
            <w:pPr>
              <w:tabs>
                <w:tab w:val="left" w:pos="1114"/>
              </w:tabs>
            </w:pPr>
            <w:r>
              <w:t>Implicit Bias in Healthcare</w:t>
            </w:r>
          </w:p>
        </w:tc>
        <w:tc>
          <w:tcPr>
            <w:tcW w:w="1440" w:type="dxa"/>
          </w:tcPr>
          <w:p w14:paraId="4F402F77" w14:textId="6967CF13" w:rsidR="0087569F" w:rsidRDefault="0087569F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</w:tr>
      <w:tr w:rsidR="00C35AA7" w14:paraId="476D5AFA" w14:textId="77777777" w:rsidTr="00AD6AE3">
        <w:tc>
          <w:tcPr>
            <w:tcW w:w="1255" w:type="dxa"/>
          </w:tcPr>
          <w:p w14:paraId="20F79416" w14:textId="5A5EA99B" w:rsidR="00C35AA7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9659E">
              <w:rPr>
                <w:bCs/>
              </w:rPr>
              <w:t>6/01/2023</w:t>
            </w:r>
          </w:p>
        </w:tc>
        <w:tc>
          <w:tcPr>
            <w:tcW w:w="6840" w:type="dxa"/>
            <w:vAlign w:val="bottom"/>
          </w:tcPr>
          <w:p w14:paraId="54F8D7A0" w14:textId="2C4519EF" w:rsidR="00C35AA7" w:rsidRDefault="0099659E" w:rsidP="00AF6509">
            <w:pPr>
              <w:tabs>
                <w:tab w:val="left" w:pos="1114"/>
              </w:tabs>
              <w:rPr>
                <w:bCs/>
              </w:rPr>
            </w:pPr>
            <w:r>
              <w:t>Legislation Restricting Diversity, Equity, and Inclusion Harms Nursing Workforce Development</w:t>
            </w:r>
          </w:p>
        </w:tc>
        <w:tc>
          <w:tcPr>
            <w:tcW w:w="1440" w:type="dxa"/>
          </w:tcPr>
          <w:p w14:paraId="6974F87A" w14:textId="739BE2CC" w:rsidR="00C35AA7" w:rsidRDefault="0099659E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96CB6" w14:paraId="1DDC94E5" w14:textId="77777777" w:rsidTr="00AD6AE3">
        <w:tc>
          <w:tcPr>
            <w:tcW w:w="1255" w:type="dxa"/>
          </w:tcPr>
          <w:p w14:paraId="3B4E0A43" w14:textId="7C9D8848" w:rsidR="00196CB6" w:rsidRPr="003D3652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196CB6">
              <w:rPr>
                <w:bCs/>
              </w:rPr>
              <w:t>5/2</w:t>
            </w:r>
            <w:r w:rsidR="00C35AA7">
              <w:rPr>
                <w:bCs/>
              </w:rPr>
              <w:t>3/2023</w:t>
            </w:r>
          </w:p>
        </w:tc>
        <w:tc>
          <w:tcPr>
            <w:tcW w:w="6840" w:type="dxa"/>
            <w:vAlign w:val="bottom"/>
          </w:tcPr>
          <w:p w14:paraId="3BEC788B" w14:textId="2F9EE09B" w:rsidR="00196CB6" w:rsidRPr="00157877" w:rsidRDefault="00C35AA7" w:rsidP="00AF6509">
            <w:pPr>
              <w:tabs>
                <w:tab w:val="left" w:pos="1114"/>
              </w:tabs>
              <w:rPr>
                <w:bCs/>
              </w:rPr>
            </w:pPr>
            <w:r>
              <w:rPr>
                <w:bCs/>
              </w:rPr>
              <w:t>2023 Simulation Conference UK CON: Competency Based Education in Simulation</w:t>
            </w:r>
          </w:p>
        </w:tc>
        <w:tc>
          <w:tcPr>
            <w:tcW w:w="1440" w:type="dxa"/>
          </w:tcPr>
          <w:p w14:paraId="79D93BEB" w14:textId="0E7C355E" w:rsidR="00196CB6" w:rsidRDefault="00C35AA7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7.2 </w:t>
            </w:r>
          </w:p>
        </w:tc>
      </w:tr>
      <w:tr w:rsidR="006C3AA9" w14:paraId="23AB32E4" w14:textId="77777777" w:rsidTr="00AD6AE3">
        <w:tc>
          <w:tcPr>
            <w:tcW w:w="1255" w:type="dxa"/>
          </w:tcPr>
          <w:p w14:paraId="296F2F4E" w14:textId="086F924E" w:rsidR="006C3AA9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C3AA9">
              <w:rPr>
                <w:bCs/>
              </w:rPr>
              <w:t>8/24/2022</w:t>
            </w:r>
          </w:p>
        </w:tc>
        <w:tc>
          <w:tcPr>
            <w:tcW w:w="6840" w:type="dxa"/>
            <w:vAlign w:val="bottom"/>
          </w:tcPr>
          <w:p w14:paraId="2976947C" w14:textId="7491CD2C" w:rsidR="006C3AA9" w:rsidRDefault="006C3AA9" w:rsidP="00AF6509">
            <w:pPr>
              <w:tabs>
                <w:tab w:val="left" w:pos="1114"/>
              </w:tabs>
              <w:rPr>
                <w:bCs/>
              </w:rPr>
            </w:pPr>
            <w:r>
              <w:rPr>
                <w:bCs/>
              </w:rPr>
              <w:t>Nurse Suicide Prevention</w:t>
            </w:r>
          </w:p>
        </w:tc>
        <w:tc>
          <w:tcPr>
            <w:tcW w:w="1440" w:type="dxa"/>
          </w:tcPr>
          <w:p w14:paraId="452B2805" w14:textId="37757F13" w:rsidR="006C3AA9" w:rsidRDefault="006C3AA9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</w:tr>
      <w:tr w:rsidR="00AF6509" w14:paraId="06DFFE9E" w14:textId="77777777" w:rsidTr="00AD6AE3">
        <w:tc>
          <w:tcPr>
            <w:tcW w:w="1255" w:type="dxa"/>
          </w:tcPr>
          <w:p w14:paraId="1FAEC2D5" w14:textId="3B4C7142" w:rsidR="00AF6509" w:rsidRPr="003D3652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AF6509" w:rsidRPr="003D3652">
              <w:rPr>
                <w:bCs/>
              </w:rPr>
              <w:t>5/23/2022</w:t>
            </w:r>
          </w:p>
        </w:tc>
        <w:tc>
          <w:tcPr>
            <w:tcW w:w="6840" w:type="dxa"/>
            <w:vAlign w:val="bottom"/>
          </w:tcPr>
          <w:p w14:paraId="5810B2C0" w14:textId="7F1DF69E" w:rsidR="00AF6509" w:rsidRPr="00157877" w:rsidRDefault="00AF6509" w:rsidP="00AF6509">
            <w:pPr>
              <w:tabs>
                <w:tab w:val="left" w:pos="1114"/>
              </w:tabs>
              <w:rPr>
                <w:bCs/>
              </w:rPr>
            </w:pPr>
            <w:r w:rsidRPr="00157877">
              <w:rPr>
                <w:bCs/>
              </w:rPr>
              <w:t>17</w:t>
            </w:r>
            <w:r w:rsidRPr="00157877">
              <w:rPr>
                <w:bCs/>
                <w:vertAlign w:val="superscript"/>
              </w:rPr>
              <w:t>th</w:t>
            </w:r>
            <w:r w:rsidRPr="00157877">
              <w:rPr>
                <w:bCs/>
              </w:rPr>
              <w:t xml:space="preserve"> Annual Nursing Faculty Workshop</w:t>
            </w:r>
            <w:r>
              <w:rPr>
                <w:bCs/>
              </w:rPr>
              <w:t xml:space="preserve"> </w:t>
            </w:r>
            <w:r w:rsidRPr="00157877">
              <w:rPr>
                <w:bCs/>
              </w:rPr>
              <w:t>Inclusivity and Diversity</w:t>
            </w:r>
          </w:p>
          <w:p w14:paraId="0E752765" w14:textId="6C3CC4B7" w:rsidR="00AF6509" w:rsidRPr="00AF6509" w:rsidRDefault="00AF6509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157877">
              <w:rPr>
                <w:bCs/>
              </w:rPr>
              <w:t>Innovation in Education</w:t>
            </w:r>
          </w:p>
        </w:tc>
        <w:tc>
          <w:tcPr>
            <w:tcW w:w="1440" w:type="dxa"/>
          </w:tcPr>
          <w:p w14:paraId="3F750224" w14:textId="048CD051" w:rsidR="003D3652" w:rsidRPr="00C25C20" w:rsidRDefault="00F03FA1" w:rsidP="00C25C20">
            <w:pPr>
              <w:tabs>
                <w:tab w:val="left" w:pos="111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Attended </w:t>
            </w:r>
          </w:p>
        </w:tc>
      </w:tr>
      <w:tr w:rsidR="00AF6509" w14:paraId="694D3394" w14:textId="77777777" w:rsidTr="00AD6AE3">
        <w:tc>
          <w:tcPr>
            <w:tcW w:w="1255" w:type="dxa"/>
          </w:tcPr>
          <w:p w14:paraId="6CF50398" w14:textId="02557628" w:rsidR="00AF6509" w:rsidRPr="00AD6AE3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6</w:t>
            </w:r>
            <w:r w:rsidR="0000726D" w:rsidRPr="00AD6AE3">
              <w:rPr>
                <w:bCs/>
              </w:rPr>
              <w:t>/</w:t>
            </w:r>
            <w:r>
              <w:rPr>
                <w:bCs/>
              </w:rPr>
              <w:t>18</w:t>
            </w:r>
            <w:r w:rsidR="0000726D" w:rsidRPr="00AD6AE3">
              <w:rPr>
                <w:bCs/>
              </w:rPr>
              <w:t>/2022</w:t>
            </w:r>
          </w:p>
        </w:tc>
        <w:tc>
          <w:tcPr>
            <w:tcW w:w="6840" w:type="dxa"/>
          </w:tcPr>
          <w:p w14:paraId="0E97D775" w14:textId="28212049" w:rsidR="00AF6509" w:rsidRPr="00AD6AE3" w:rsidRDefault="0000726D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AD6AE3">
              <w:rPr>
                <w:bCs/>
              </w:rPr>
              <w:t>CHSE  Certification Blueprint Review Course</w:t>
            </w:r>
          </w:p>
        </w:tc>
        <w:tc>
          <w:tcPr>
            <w:tcW w:w="1440" w:type="dxa"/>
          </w:tcPr>
          <w:p w14:paraId="72315315" w14:textId="7D4D1373" w:rsidR="00AF6509" w:rsidRPr="00AD6AE3" w:rsidRDefault="00AD6AE3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AD6AE3">
              <w:rPr>
                <w:bCs/>
              </w:rPr>
              <w:t>Attended</w:t>
            </w:r>
          </w:p>
        </w:tc>
      </w:tr>
      <w:tr w:rsidR="00AF6509" w14:paraId="0606F2FA" w14:textId="77777777" w:rsidTr="00AD6AE3">
        <w:tc>
          <w:tcPr>
            <w:tcW w:w="1255" w:type="dxa"/>
          </w:tcPr>
          <w:p w14:paraId="7C56D8A5" w14:textId="25C49A05" w:rsidR="00AF6509" w:rsidRPr="003D3652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00726D" w:rsidRPr="003D3652">
              <w:rPr>
                <w:bCs/>
              </w:rPr>
              <w:t>2</w:t>
            </w:r>
            <w:r w:rsidR="003D3652" w:rsidRPr="003D3652">
              <w:rPr>
                <w:bCs/>
              </w:rPr>
              <w:t>/</w:t>
            </w:r>
            <w:r w:rsidR="0000726D" w:rsidRPr="003D3652">
              <w:rPr>
                <w:bCs/>
              </w:rPr>
              <w:t>2</w:t>
            </w:r>
            <w:r w:rsidR="003D3652" w:rsidRPr="003D3652">
              <w:rPr>
                <w:bCs/>
              </w:rPr>
              <w:t>/</w:t>
            </w:r>
            <w:r w:rsidR="0000726D" w:rsidRPr="003D3652">
              <w:rPr>
                <w:bCs/>
              </w:rPr>
              <w:t>2022</w:t>
            </w:r>
          </w:p>
        </w:tc>
        <w:tc>
          <w:tcPr>
            <w:tcW w:w="6840" w:type="dxa"/>
          </w:tcPr>
          <w:p w14:paraId="2AC21D77" w14:textId="08663C9B" w:rsidR="00AF6509" w:rsidRPr="003D3652" w:rsidRDefault="003D3652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3D3652">
              <w:rPr>
                <w:bCs/>
              </w:rPr>
              <w:t>Infection Control Against Super Spreaders</w:t>
            </w:r>
            <w:r>
              <w:rPr>
                <w:bCs/>
              </w:rPr>
              <w:t xml:space="preserve"> in</w:t>
            </w:r>
            <w:r w:rsidRPr="003D3652">
              <w:rPr>
                <w:bCs/>
              </w:rPr>
              <w:t xml:space="preserve"> Departments </w:t>
            </w:r>
            <w:r>
              <w:rPr>
                <w:bCs/>
              </w:rPr>
              <w:t>o</w:t>
            </w:r>
            <w:r w:rsidRPr="003D3652">
              <w:rPr>
                <w:bCs/>
              </w:rPr>
              <w:t>f Radiology</w:t>
            </w:r>
          </w:p>
        </w:tc>
        <w:tc>
          <w:tcPr>
            <w:tcW w:w="1440" w:type="dxa"/>
          </w:tcPr>
          <w:p w14:paraId="73F12AE1" w14:textId="0433AB18" w:rsidR="00AF6509" w:rsidRPr="00AD6AE3" w:rsidRDefault="003D3652" w:rsidP="00AF6509">
            <w:pPr>
              <w:tabs>
                <w:tab w:val="left" w:pos="1114"/>
              </w:tabs>
              <w:jc w:val="center"/>
              <w:rPr>
                <w:b/>
              </w:rPr>
            </w:pPr>
            <w:r w:rsidRPr="00AD6AE3">
              <w:rPr>
                <w:b/>
              </w:rPr>
              <w:t>1</w:t>
            </w:r>
          </w:p>
        </w:tc>
      </w:tr>
      <w:tr w:rsidR="00AF6509" w14:paraId="429BBBA3" w14:textId="77777777" w:rsidTr="00AD6AE3">
        <w:tc>
          <w:tcPr>
            <w:tcW w:w="1255" w:type="dxa"/>
          </w:tcPr>
          <w:p w14:paraId="4760B68A" w14:textId="45B85BC7" w:rsidR="00AF6509" w:rsidRPr="00AD6AE3" w:rsidRDefault="003D3652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 w:rsidRPr="00AD6AE3">
              <w:rPr>
                <w:bCs/>
              </w:rPr>
              <w:t>11/2//2021</w:t>
            </w:r>
          </w:p>
        </w:tc>
        <w:tc>
          <w:tcPr>
            <w:tcW w:w="6840" w:type="dxa"/>
          </w:tcPr>
          <w:p w14:paraId="6447B58E" w14:textId="5BCC1386" w:rsidR="00AF6509" w:rsidRPr="00AD6AE3" w:rsidRDefault="003D3652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AD6AE3">
              <w:rPr>
                <w:bCs/>
              </w:rPr>
              <w:t>Advanced Cardiac Life Support</w:t>
            </w:r>
          </w:p>
        </w:tc>
        <w:tc>
          <w:tcPr>
            <w:tcW w:w="1440" w:type="dxa"/>
          </w:tcPr>
          <w:p w14:paraId="2E0CF83B" w14:textId="5A9F15E8" w:rsidR="00AF6509" w:rsidRPr="00E06A0B" w:rsidRDefault="003D3652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E06A0B">
              <w:rPr>
                <w:bCs/>
              </w:rPr>
              <w:t>7.6</w:t>
            </w:r>
          </w:p>
        </w:tc>
      </w:tr>
      <w:tr w:rsidR="003D3652" w14:paraId="44C90A25" w14:textId="77777777" w:rsidTr="00AD6AE3">
        <w:tc>
          <w:tcPr>
            <w:tcW w:w="1255" w:type="dxa"/>
          </w:tcPr>
          <w:p w14:paraId="754E68E4" w14:textId="23A282D2" w:rsidR="003D3652" w:rsidRPr="00AD6AE3" w:rsidRDefault="00AD6AE3" w:rsidP="00AF6509">
            <w:pPr>
              <w:tabs>
                <w:tab w:val="left" w:pos="11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3D3652" w:rsidRPr="00AD6AE3">
              <w:rPr>
                <w:bCs/>
              </w:rPr>
              <w:t>8/10/2020</w:t>
            </w:r>
          </w:p>
        </w:tc>
        <w:tc>
          <w:tcPr>
            <w:tcW w:w="6840" w:type="dxa"/>
          </w:tcPr>
          <w:p w14:paraId="5C1AE53E" w14:textId="6F96FF56" w:rsidR="003D3652" w:rsidRPr="00AD6AE3" w:rsidRDefault="003D3652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AD6AE3">
              <w:rPr>
                <w:bCs/>
              </w:rPr>
              <w:t>Simulation Workshop: Best Practice in Nursing Education Simulation</w:t>
            </w:r>
          </w:p>
        </w:tc>
        <w:tc>
          <w:tcPr>
            <w:tcW w:w="1440" w:type="dxa"/>
          </w:tcPr>
          <w:p w14:paraId="0ED96374" w14:textId="190E8AC4" w:rsidR="003D3652" w:rsidRPr="00C610A9" w:rsidRDefault="00C610A9" w:rsidP="00AF6509">
            <w:pPr>
              <w:tabs>
                <w:tab w:val="left" w:pos="1114"/>
              </w:tabs>
              <w:jc w:val="center"/>
              <w:rPr>
                <w:bCs/>
              </w:rPr>
            </w:pPr>
            <w:r w:rsidRPr="00C610A9">
              <w:rPr>
                <w:bCs/>
              </w:rPr>
              <w:t>6.3</w:t>
            </w:r>
          </w:p>
        </w:tc>
      </w:tr>
    </w:tbl>
    <w:p w14:paraId="6D4D94BA" w14:textId="544F9935" w:rsidR="00185E7C" w:rsidRDefault="00185E7C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B566FD" w14:textId="263CBE7F" w:rsidR="00185E7C" w:rsidRDefault="00185E7C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64C5AA" w14:textId="4BFFAEB9" w:rsidR="00185E7C" w:rsidRDefault="00185E7C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ED03E" w14:textId="40E7969E" w:rsidR="00185E7C" w:rsidRDefault="00185E7C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9F8CD" w14:textId="77777777" w:rsidR="00185E7C" w:rsidRPr="00FA0E51" w:rsidRDefault="00185E7C" w:rsidP="00FA0E51">
      <w:pPr>
        <w:tabs>
          <w:tab w:val="left" w:pos="360"/>
        </w:tabs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28" w:type="dxa"/>
        <w:tblInd w:w="-1576" w:type="dxa"/>
        <w:tblLook w:val="04A0" w:firstRow="1" w:lastRow="0" w:firstColumn="1" w:lastColumn="0" w:noHBand="0" w:noVBand="1"/>
      </w:tblPr>
      <w:tblGrid>
        <w:gridCol w:w="2736"/>
        <w:gridCol w:w="6912"/>
        <w:gridCol w:w="1296"/>
        <w:gridCol w:w="1296"/>
        <w:gridCol w:w="1296"/>
        <w:gridCol w:w="1296"/>
        <w:gridCol w:w="1296"/>
      </w:tblGrid>
      <w:tr w:rsidR="007D6618" w:rsidRPr="00866053" w14:paraId="2FC19299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45A94E05" w14:textId="1AA406A5" w:rsidR="007D6618" w:rsidRPr="00866053" w:rsidRDefault="007D6618" w:rsidP="00E21525">
            <w:pPr>
              <w:tabs>
                <w:tab w:val="left" w:pos="1114"/>
              </w:tabs>
              <w:ind w:left="720"/>
              <w:jc w:val="center"/>
              <w:rPr>
                <w:bCs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55651C4F" w14:textId="267938F9" w:rsidR="007D6618" w:rsidRPr="00866053" w:rsidRDefault="007D6618" w:rsidP="004D31A0">
            <w:pPr>
              <w:tabs>
                <w:tab w:val="left" w:pos="1114"/>
              </w:tabs>
              <w:jc w:val="center"/>
              <w:rPr>
                <w:bCs/>
              </w:rPr>
            </w:pPr>
          </w:p>
        </w:tc>
        <w:tc>
          <w:tcPr>
            <w:tcW w:w="1296" w:type="dxa"/>
          </w:tcPr>
          <w:p w14:paraId="1109E541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72B47D3D" w14:textId="71D63860" w:rsidR="007D6618" w:rsidRPr="00157877" w:rsidRDefault="007D6618" w:rsidP="00C610A9">
            <w:pPr>
              <w:jc w:val="center"/>
              <w:rPr>
                <w:bCs/>
              </w:rPr>
            </w:pPr>
          </w:p>
        </w:tc>
        <w:tc>
          <w:tcPr>
            <w:tcW w:w="1296" w:type="dxa"/>
          </w:tcPr>
          <w:p w14:paraId="3D7DC24A" w14:textId="77777777" w:rsidR="007D6618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5775F8D8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2B5D3A2F" w14:textId="6C320EFD" w:rsidR="007D6618" w:rsidRDefault="007D6618" w:rsidP="004D31A0">
            <w:pPr>
              <w:jc w:val="center"/>
              <w:rPr>
                <w:b/>
                <w:u w:val="single"/>
              </w:rPr>
            </w:pPr>
          </w:p>
          <w:p w14:paraId="693428B2" w14:textId="110A18C5" w:rsidR="007D6618" w:rsidRDefault="007D6618" w:rsidP="004D31A0">
            <w:pPr>
              <w:jc w:val="center"/>
              <w:rPr>
                <w:b/>
                <w:u w:val="single"/>
              </w:rPr>
            </w:pPr>
          </w:p>
          <w:p w14:paraId="4B650AD1" w14:textId="668FAAB9" w:rsidR="007D6618" w:rsidRPr="00FA0E51" w:rsidRDefault="007D6618" w:rsidP="004D31A0">
            <w:pPr>
              <w:jc w:val="center"/>
              <w:rPr>
                <w:bCs/>
              </w:rPr>
            </w:pPr>
            <w:r w:rsidRPr="00FA0E51">
              <w:rPr>
                <w:bCs/>
              </w:rPr>
              <w:t>7</w:t>
            </w:r>
          </w:p>
          <w:p w14:paraId="6868EE09" w14:textId="0317E26E" w:rsidR="007D6618" w:rsidRPr="00FA0E51" w:rsidRDefault="007D6618" w:rsidP="004D31A0">
            <w:pPr>
              <w:jc w:val="center"/>
              <w:rPr>
                <w:bCs/>
              </w:rPr>
            </w:pPr>
            <w:r w:rsidRPr="00FA0E51">
              <w:rPr>
                <w:bCs/>
              </w:rPr>
              <w:t>1</w:t>
            </w:r>
          </w:p>
          <w:p w14:paraId="321D7941" w14:textId="77777777" w:rsidR="007D6618" w:rsidRPr="00866053" w:rsidRDefault="007D6618" w:rsidP="004D31A0">
            <w:pPr>
              <w:jc w:val="center"/>
              <w:rPr>
                <w:bCs/>
              </w:rPr>
            </w:pPr>
            <w:r w:rsidRPr="00866053">
              <w:rPr>
                <w:bCs/>
              </w:rPr>
              <w:t>7.6</w:t>
            </w:r>
          </w:p>
        </w:tc>
      </w:tr>
      <w:tr w:rsidR="00185E7C" w:rsidRPr="00866053" w14:paraId="2942B70A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52334CA9" w14:textId="5DEE3786" w:rsidR="00185E7C" w:rsidRPr="00185E7C" w:rsidRDefault="00185E7C" w:rsidP="00E21525">
            <w:pPr>
              <w:tabs>
                <w:tab w:val="left" w:pos="1114"/>
              </w:tabs>
              <w:ind w:left="720"/>
              <w:jc w:val="center"/>
              <w:rPr>
                <w:bCs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1510D53A" w14:textId="77777777" w:rsidR="00185E7C" w:rsidRPr="00866053" w:rsidRDefault="00185E7C" w:rsidP="004D31A0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41D0BFC7" w14:textId="77777777" w:rsidR="00185E7C" w:rsidRPr="00866053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005A077E" w14:textId="77777777" w:rsidR="00185E7C" w:rsidRPr="00866053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18DE2A38" w14:textId="77777777" w:rsidR="00185E7C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1E0657BA" w14:textId="77777777" w:rsidR="00185E7C" w:rsidRDefault="00185E7C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746030F2" w14:textId="77777777" w:rsidR="00185E7C" w:rsidRDefault="00185E7C" w:rsidP="004D31A0">
            <w:pPr>
              <w:jc w:val="center"/>
              <w:rPr>
                <w:b/>
                <w:u w:val="single"/>
              </w:rPr>
            </w:pPr>
          </w:p>
        </w:tc>
      </w:tr>
      <w:tr w:rsidR="00185E7C" w:rsidRPr="00866053" w14:paraId="71E92713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15FD48E8" w14:textId="77777777" w:rsidR="00185E7C" w:rsidRPr="00866053" w:rsidRDefault="00185E7C" w:rsidP="00E21525">
            <w:pPr>
              <w:tabs>
                <w:tab w:val="left" w:pos="1114"/>
              </w:tabs>
              <w:ind w:left="720"/>
              <w:jc w:val="center"/>
              <w:rPr>
                <w:b/>
                <w:u w:val="single"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30E29B43" w14:textId="77777777" w:rsidR="00185E7C" w:rsidRPr="00866053" w:rsidRDefault="00185E7C" w:rsidP="004D31A0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006B2EEA" w14:textId="77777777" w:rsidR="00185E7C" w:rsidRPr="00866053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2AF364C2" w14:textId="77777777" w:rsidR="00185E7C" w:rsidRPr="00866053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566D1E39" w14:textId="77777777" w:rsidR="00185E7C" w:rsidRDefault="00185E7C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332D5B72" w14:textId="77777777" w:rsidR="00185E7C" w:rsidRDefault="00185E7C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6E19E167" w14:textId="77777777" w:rsidR="00185E7C" w:rsidRDefault="00185E7C" w:rsidP="004D31A0">
            <w:pPr>
              <w:jc w:val="center"/>
              <w:rPr>
                <w:b/>
                <w:u w:val="single"/>
              </w:rPr>
            </w:pPr>
          </w:p>
        </w:tc>
      </w:tr>
      <w:tr w:rsidR="007D6618" w:rsidRPr="00866053" w14:paraId="476269AC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4B88B992" w14:textId="77777777" w:rsidR="007D6618" w:rsidRPr="00866053" w:rsidRDefault="007D6618" w:rsidP="00E21525">
            <w:pPr>
              <w:tabs>
                <w:tab w:val="left" w:pos="1114"/>
              </w:tabs>
              <w:ind w:left="720"/>
              <w:jc w:val="center"/>
              <w:rPr>
                <w:b/>
                <w:u w:val="single"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5744018F" w14:textId="77777777" w:rsidR="007D6618" w:rsidRPr="00866053" w:rsidRDefault="007D6618" w:rsidP="004D31A0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66FCBDE3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090D9FBC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6AB5A2D8" w14:textId="77777777" w:rsidR="007D6618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55353779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759DF239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</w:tr>
      <w:tr w:rsidR="007D6618" w:rsidRPr="00866053" w14:paraId="4EFC5ACD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191E9671" w14:textId="77777777" w:rsidR="007D6618" w:rsidRPr="00866053" w:rsidRDefault="007D6618" w:rsidP="00E21525">
            <w:pPr>
              <w:tabs>
                <w:tab w:val="left" w:pos="1114"/>
              </w:tabs>
              <w:ind w:left="720"/>
              <w:jc w:val="center"/>
              <w:rPr>
                <w:b/>
                <w:u w:val="single"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457E3475" w14:textId="16D503F9" w:rsidR="007D6618" w:rsidRPr="00866053" w:rsidRDefault="007D6618" w:rsidP="004D31A0">
            <w:pPr>
              <w:tabs>
                <w:tab w:val="left" w:pos="111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15AF4A51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00C2C8CA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4B9DAC2C" w14:textId="77777777" w:rsidR="007D6618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7AE2F610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7006C68F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</w:tr>
      <w:tr w:rsidR="007D6618" w:rsidRPr="00866053" w14:paraId="16928426" w14:textId="77777777" w:rsidTr="007D6618">
        <w:trPr>
          <w:tblHeader/>
        </w:trPr>
        <w:tc>
          <w:tcPr>
            <w:tcW w:w="2736" w:type="dxa"/>
            <w:shd w:val="clear" w:color="auto" w:fill="auto"/>
          </w:tcPr>
          <w:p w14:paraId="2CE8E8DF" w14:textId="77777777" w:rsidR="007D6618" w:rsidRPr="00866053" w:rsidRDefault="007D6618" w:rsidP="00E21525">
            <w:pPr>
              <w:tabs>
                <w:tab w:val="left" w:pos="1114"/>
              </w:tabs>
              <w:ind w:left="720"/>
              <w:jc w:val="center"/>
              <w:rPr>
                <w:b/>
                <w:u w:val="single"/>
              </w:rPr>
            </w:pPr>
          </w:p>
        </w:tc>
        <w:tc>
          <w:tcPr>
            <w:tcW w:w="6912" w:type="dxa"/>
            <w:shd w:val="clear" w:color="auto" w:fill="auto"/>
            <w:vAlign w:val="bottom"/>
          </w:tcPr>
          <w:p w14:paraId="7E3A8E6C" w14:textId="77777777" w:rsidR="007D6618" w:rsidRDefault="007D6618" w:rsidP="007D6618">
            <w:pPr>
              <w:tabs>
                <w:tab w:val="left" w:pos="1114"/>
              </w:tabs>
              <w:jc w:val="center"/>
            </w:pPr>
          </w:p>
        </w:tc>
        <w:tc>
          <w:tcPr>
            <w:tcW w:w="1296" w:type="dxa"/>
          </w:tcPr>
          <w:p w14:paraId="2776B627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1036C5D2" w14:textId="77777777" w:rsidR="007D6618" w:rsidRPr="00866053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204FBFFD" w14:textId="77777777" w:rsidR="007D6618" w:rsidRDefault="007D6618" w:rsidP="001578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</w:tcPr>
          <w:p w14:paraId="2E851751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14:paraId="42DC4010" w14:textId="77777777" w:rsidR="007D6618" w:rsidRDefault="007D6618" w:rsidP="004D31A0">
            <w:pPr>
              <w:jc w:val="center"/>
              <w:rPr>
                <w:b/>
                <w:u w:val="single"/>
              </w:rPr>
            </w:pPr>
          </w:p>
        </w:tc>
      </w:tr>
      <w:tr w:rsidR="007D6618" w:rsidRPr="00866053" w14:paraId="582DE29D" w14:textId="77777777" w:rsidTr="007D6618">
        <w:tc>
          <w:tcPr>
            <w:tcW w:w="2736" w:type="dxa"/>
          </w:tcPr>
          <w:p w14:paraId="1A9762FD" w14:textId="59562DBF" w:rsidR="007D6618" w:rsidRPr="00866053" w:rsidRDefault="007D6618" w:rsidP="009C5AB2">
            <w:pPr>
              <w:ind w:left="720"/>
              <w:jc w:val="center"/>
            </w:pPr>
          </w:p>
        </w:tc>
        <w:tc>
          <w:tcPr>
            <w:tcW w:w="6912" w:type="dxa"/>
          </w:tcPr>
          <w:p w14:paraId="44DFA1A9" w14:textId="2A312062" w:rsidR="007D6618" w:rsidRPr="00866053" w:rsidRDefault="007D6618" w:rsidP="004D31A0"/>
        </w:tc>
        <w:tc>
          <w:tcPr>
            <w:tcW w:w="1296" w:type="dxa"/>
          </w:tcPr>
          <w:p w14:paraId="52E6E61A" w14:textId="77777777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4C2435A3" w14:textId="43ACAFF3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5EAE6A29" w14:textId="11357DB5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7D8AACFD" w14:textId="77777777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52499AB9" w14:textId="63D856E6" w:rsidR="007D6618" w:rsidRDefault="007D6618" w:rsidP="004D31A0">
            <w:pPr>
              <w:jc w:val="center"/>
            </w:pPr>
            <w:r w:rsidRPr="00866053">
              <w:t xml:space="preserve"> </w:t>
            </w:r>
            <w:r>
              <w:t xml:space="preserve"> </w:t>
            </w:r>
          </w:p>
          <w:p w14:paraId="70E5CEC0" w14:textId="77777777" w:rsidR="007D6618" w:rsidRPr="00866053" w:rsidRDefault="007D6618" w:rsidP="004D31A0">
            <w:pPr>
              <w:jc w:val="center"/>
            </w:pPr>
          </w:p>
          <w:p w14:paraId="6CC18C3D" w14:textId="7934C960" w:rsidR="007D6618" w:rsidRPr="00866053" w:rsidRDefault="007D6618" w:rsidP="004D31A0">
            <w:pPr>
              <w:jc w:val="center"/>
            </w:pPr>
            <w:r>
              <w:t xml:space="preserve"> </w:t>
            </w:r>
          </w:p>
        </w:tc>
      </w:tr>
      <w:tr w:rsidR="007D6618" w:rsidRPr="00866053" w14:paraId="51586847" w14:textId="77777777" w:rsidTr="007D6618">
        <w:tc>
          <w:tcPr>
            <w:tcW w:w="2736" w:type="dxa"/>
          </w:tcPr>
          <w:p w14:paraId="735B94F2" w14:textId="77777777" w:rsidR="007D6618" w:rsidRPr="00866053" w:rsidRDefault="007D6618" w:rsidP="004D31A0">
            <w:r w:rsidRPr="00866053">
              <w:t xml:space="preserve"> </w:t>
            </w:r>
          </w:p>
        </w:tc>
        <w:tc>
          <w:tcPr>
            <w:tcW w:w="6912" w:type="dxa"/>
          </w:tcPr>
          <w:p w14:paraId="1B6E080B" w14:textId="77777777" w:rsidR="007D6618" w:rsidRPr="00866053" w:rsidRDefault="007D6618" w:rsidP="004D31A0">
            <w:r w:rsidRPr="00866053">
              <w:t xml:space="preserve"> </w:t>
            </w:r>
          </w:p>
        </w:tc>
        <w:tc>
          <w:tcPr>
            <w:tcW w:w="1296" w:type="dxa"/>
          </w:tcPr>
          <w:p w14:paraId="16495390" w14:textId="77777777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0D8FFFD3" w14:textId="7F1651B4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782C6D78" w14:textId="242A807D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4F7D1710" w14:textId="77777777" w:rsidR="007D6618" w:rsidRPr="00866053" w:rsidRDefault="007D6618" w:rsidP="004D31A0">
            <w:pPr>
              <w:jc w:val="center"/>
            </w:pPr>
          </w:p>
        </w:tc>
        <w:tc>
          <w:tcPr>
            <w:tcW w:w="1296" w:type="dxa"/>
          </w:tcPr>
          <w:p w14:paraId="673758D9" w14:textId="4C1B5447" w:rsidR="007D6618" w:rsidRPr="00866053" w:rsidRDefault="007D6618" w:rsidP="004D31A0">
            <w:pPr>
              <w:jc w:val="center"/>
            </w:pPr>
            <w:r w:rsidRPr="00866053">
              <w:t xml:space="preserve"> </w:t>
            </w:r>
          </w:p>
        </w:tc>
      </w:tr>
    </w:tbl>
    <w:p w14:paraId="341763CD" w14:textId="77777777" w:rsidR="00E21525" w:rsidRPr="00866053" w:rsidRDefault="00E21525"/>
    <w:sectPr w:rsidR="00E21525" w:rsidRPr="008660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D954" w14:textId="77777777" w:rsidR="00BB164C" w:rsidRDefault="00BB164C" w:rsidP="000C242D">
      <w:r>
        <w:separator/>
      </w:r>
    </w:p>
  </w:endnote>
  <w:endnote w:type="continuationSeparator" w:id="0">
    <w:p w14:paraId="178252ED" w14:textId="77777777" w:rsidR="00BB164C" w:rsidRDefault="00BB164C" w:rsidP="000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01D2" w14:textId="77777777" w:rsidR="00BB164C" w:rsidRDefault="00BB164C" w:rsidP="000C242D">
      <w:r>
        <w:separator/>
      </w:r>
    </w:p>
  </w:footnote>
  <w:footnote w:type="continuationSeparator" w:id="0">
    <w:p w14:paraId="173BCED9" w14:textId="77777777" w:rsidR="00BB164C" w:rsidRDefault="00BB164C" w:rsidP="000C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1F497FE" w14:textId="1D6334B7" w:rsidR="00621E95" w:rsidRDefault="00621E9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C16D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C16D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B76DCE" w14:textId="77777777" w:rsidR="000C242D" w:rsidRDefault="000C2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4D29"/>
    <w:multiLevelType w:val="hybridMultilevel"/>
    <w:tmpl w:val="BD4CB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31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25"/>
    <w:rsid w:val="0000726D"/>
    <w:rsid w:val="000255D9"/>
    <w:rsid w:val="00042D7B"/>
    <w:rsid w:val="00045BB5"/>
    <w:rsid w:val="00063ADC"/>
    <w:rsid w:val="00080B94"/>
    <w:rsid w:val="000B1EDD"/>
    <w:rsid w:val="000C242D"/>
    <w:rsid w:val="000F4B06"/>
    <w:rsid w:val="0012127B"/>
    <w:rsid w:val="0013420E"/>
    <w:rsid w:val="00153B27"/>
    <w:rsid w:val="00157877"/>
    <w:rsid w:val="00167FB8"/>
    <w:rsid w:val="00177535"/>
    <w:rsid w:val="00182034"/>
    <w:rsid w:val="00185E7C"/>
    <w:rsid w:val="00196CB6"/>
    <w:rsid w:val="001A4A17"/>
    <w:rsid w:val="001B2B14"/>
    <w:rsid w:val="001E45F4"/>
    <w:rsid w:val="00210555"/>
    <w:rsid w:val="002459A8"/>
    <w:rsid w:val="00253576"/>
    <w:rsid w:val="002B586B"/>
    <w:rsid w:val="002C24DA"/>
    <w:rsid w:val="002D425C"/>
    <w:rsid w:val="003154FA"/>
    <w:rsid w:val="003369D7"/>
    <w:rsid w:val="00356DA1"/>
    <w:rsid w:val="00376D1C"/>
    <w:rsid w:val="003A36FA"/>
    <w:rsid w:val="003C16D2"/>
    <w:rsid w:val="003C553E"/>
    <w:rsid w:val="003D3652"/>
    <w:rsid w:val="00414AD6"/>
    <w:rsid w:val="0042734F"/>
    <w:rsid w:val="00427F13"/>
    <w:rsid w:val="0045756D"/>
    <w:rsid w:val="004650B9"/>
    <w:rsid w:val="004C3BB5"/>
    <w:rsid w:val="0053035B"/>
    <w:rsid w:val="00573D9F"/>
    <w:rsid w:val="00574EFA"/>
    <w:rsid w:val="005752FD"/>
    <w:rsid w:val="005A4358"/>
    <w:rsid w:val="005A498D"/>
    <w:rsid w:val="005F5138"/>
    <w:rsid w:val="005F79E8"/>
    <w:rsid w:val="0060118C"/>
    <w:rsid w:val="00621E95"/>
    <w:rsid w:val="006468E7"/>
    <w:rsid w:val="00681695"/>
    <w:rsid w:val="006C20DF"/>
    <w:rsid w:val="006C3AA9"/>
    <w:rsid w:val="00705CB9"/>
    <w:rsid w:val="00727D1E"/>
    <w:rsid w:val="00761CDA"/>
    <w:rsid w:val="007B1142"/>
    <w:rsid w:val="007B301B"/>
    <w:rsid w:val="007D6618"/>
    <w:rsid w:val="007F5D32"/>
    <w:rsid w:val="00810648"/>
    <w:rsid w:val="00811939"/>
    <w:rsid w:val="00812BBD"/>
    <w:rsid w:val="008228AB"/>
    <w:rsid w:val="00834A53"/>
    <w:rsid w:val="00847F36"/>
    <w:rsid w:val="00866053"/>
    <w:rsid w:val="0087569F"/>
    <w:rsid w:val="00884725"/>
    <w:rsid w:val="008B672C"/>
    <w:rsid w:val="008E12AD"/>
    <w:rsid w:val="008E7CDD"/>
    <w:rsid w:val="009056E3"/>
    <w:rsid w:val="00921335"/>
    <w:rsid w:val="00954972"/>
    <w:rsid w:val="00966F58"/>
    <w:rsid w:val="00974B3A"/>
    <w:rsid w:val="0098569D"/>
    <w:rsid w:val="0099659E"/>
    <w:rsid w:val="009C5AB2"/>
    <w:rsid w:val="009E3DDF"/>
    <w:rsid w:val="009E4806"/>
    <w:rsid w:val="00A46CD4"/>
    <w:rsid w:val="00A559CE"/>
    <w:rsid w:val="00A768B0"/>
    <w:rsid w:val="00A77E3C"/>
    <w:rsid w:val="00AA0535"/>
    <w:rsid w:val="00AB3341"/>
    <w:rsid w:val="00AD1879"/>
    <w:rsid w:val="00AD6AE3"/>
    <w:rsid w:val="00AE2C07"/>
    <w:rsid w:val="00AF55B6"/>
    <w:rsid w:val="00AF6509"/>
    <w:rsid w:val="00B8699C"/>
    <w:rsid w:val="00B943B1"/>
    <w:rsid w:val="00BA66B2"/>
    <w:rsid w:val="00BA7321"/>
    <w:rsid w:val="00BB164C"/>
    <w:rsid w:val="00BC2929"/>
    <w:rsid w:val="00C25C20"/>
    <w:rsid w:val="00C35AA7"/>
    <w:rsid w:val="00C610A9"/>
    <w:rsid w:val="00C75513"/>
    <w:rsid w:val="00C87FE4"/>
    <w:rsid w:val="00CE3C64"/>
    <w:rsid w:val="00D47BC4"/>
    <w:rsid w:val="00D47F25"/>
    <w:rsid w:val="00DB3A5C"/>
    <w:rsid w:val="00DF11BD"/>
    <w:rsid w:val="00E02474"/>
    <w:rsid w:val="00E06A0B"/>
    <w:rsid w:val="00E21525"/>
    <w:rsid w:val="00E54189"/>
    <w:rsid w:val="00EA083A"/>
    <w:rsid w:val="00EB5C16"/>
    <w:rsid w:val="00EE6FD0"/>
    <w:rsid w:val="00F03FA1"/>
    <w:rsid w:val="00F05676"/>
    <w:rsid w:val="00F071A6"/>
    <w:rsid w:val="00F17F27"/>
    <w:rsid w:val="00F27F73"/>
    <w:rsid w:val="00F35023"/>
    <w:rsid w:val="00F37236"/>
    <w:rsid w:val="00F43EA6"/>
    <w:rsid w:val="00F706D1"/>
    <w:rsid w:val="00F83B1B"/>
    <w:rsid w:val="00F90836"/>
    <w:rsid w:val="00FA0E51"/>
    <w:rsid w:val="00FA165C"/>
    <w:rsid w:val="00FA71F3"/>
    <w:rsid w:val="00FD0D5C"/>
    <w:rsid w:val="00FD7F77"/>
    <w:rsid w:val="095DFAA7"/>
    <w:rsid w:val="3413AC9D"/>
    <w:rsid w:val="35AF7CFE"/>
    <w:rsid w:val="3A82EE21"/>
    <w:rsid w:val="44646438"/>
    <w:rsid w:val="51E2EE05"/>
    <w:rsid w:val="5DB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3146"/>
  <w15:chartTrackingRefBased/>
  <w15:docId w15:val="{E2902931-530D-4EF5-BE13-6020DEA9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1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1525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525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1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2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2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42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D2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18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4dae7-3edf-41ad-95b2-455d0cde3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75CE6C0B6404981F66829DC909A09" ma:contentTypeVersion="15" ma:contentTypeDescription="Create a new document." ma:contentTypeScope="" ma:versionID="bed40cf7c82109c375a5f5195c9b6445">
  <xsd:schema xmlns:xsd="http://www.w3.org/2001/XMLSchema" xmlns:xs="http://www.w3.org/2001/XMLSchema" xmlns:p="http://schemas.microsoft.com/office/2006/metadata/properties" xmlns:ns3="37a4dae7-3edf-41ad-95b2-455d0cde34fd" xmlns:ns4="c12371a1-5996-4eb8-a137-6e494f8b9008" targetNamespace="http://schemas.microsoft.com/office/2006/metadata/properties" ma:root="true" ma:fieldsID="9e2276d1acf21c7f44ffe8c328c51b5e" ns3:_="" ns4:_="">
    <xsd:import namespace="37a4dae7-3edf-41ad-95b2-455d0cde34fd"/>
    <xsd:import namespace="c12371a1-5996-4eb8-a137-6e494f8b9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dae7-3edf-41ad-95b2-455d0cde3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71a1-5996-4eb8-a137-6e494f8b9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53FAF-F46D-40A3-BB4E-EEC9A6DEB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DD07B-6D1D-4DB6-9312-D6347033C6D1}">
  <ds:schemaRefs>
    <ds:schemaRef ds:uri="http://schemas.microsoft.com/office/2006/metadata/properties"/>
    <ds:schemaRef ds:uri="http://schemas.microsoft.com/office/infopath/2007/PartnerControls"/>
    <ds:schemaRef ds:uri="37a4dae7-3edf-41ad-95b2-455d0cde34fd"/>
  </ds:schemaRefs>
</ds:datastoreItem>
</file>

<file path=customXml/itemProps3.xml><?xml version="1.0" encoding="utf-8"?>
<ds:datastoreItem xmlns:ds="http://schemas.openxmlformats.org/officeDocument/2006/customXml" ds:itemID="{4647D03F-8AF3-43E3-8DD7-50C727F4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4dae7-3edf-41ad-95b2-455d0cde34fd"/>
    <ds:schemaRef ds:uri="c12371a1-5996-4eb8-a137-6e494f8b9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moore</dc:creator>
  <cp:keywords/>
  <dc:description/>
  <cp:lastModifiedBy>Moore, Bonita</cp:lastModifiedBy>
  <cp:revision>2</cp:revision>
  <cp:lastPrinted>2022-05-24T17:02:00Z</cp:lastPrinted>
  <dcterms:created xsi:type="dcterms:W3CDTF">2025-06-27T12:35:00Z</dcterms:created>
  <dcterms:modified xsi:type="dcterms:W3CDTF">2025-06-27T12:35:00Z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0x010100CDB75CE6C0B6404981F66829DC909A09</vt:lpwstr>
  </property>
</Properties>
</file>